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B68FB" w14:textId="239481E5" w:rsidR="00615297" w:rsidRPr="00C35CE5" w:rsidRDefault="00C35CE5" w:rsidP="00C747D1">
      <w:pPr>
        <w:tabs>
          <w:tab w:val="left" w:pos="1392"/>
        </w:tabs>
        <w:spacing w:after="120" w:line="288" w:lineRule="auto"/>
        <w:rPr>
          <w:rFonts w:asciiTheme="majorHAnsi" w:hAnsiTheme="majorHAnsi"/>
          <w:b/>
          <w:sz w:val="28"/>
          <w:szCs w:val="26"/>
          <w:lang w:val="fr-CA"/>
        </w:rPr>
      </w:pPr>
      <w:r>
        <w:rPr>
          <w:rFonts w:asciiTheme="majorHAnsi" w:hAnsiTheme="majorHAnsi"/>
          <w:b/>
          <w:sz w:val="28"/>
          <w:szCs w:val="26"/>
          <w:lang w:val="fr-CA"/>
        </w:rPr>
        <w:t>Le r</w:t>
      </w:r>
      <w:r w:rsidR="00615297" w:rsidRPr="00C35CE5">
        <w:rPr>
          <w:rFonts w:asciiTheme="majorHAnsi" w:hAnsiTheme="majorHAnsi"/>
          <w:b/>
          <w:sz w:val="28"/>
          <w:szCs w:val="26"/>
          <w:lang w:val="fr-CA"/>
        </w:rPr>
        <w:t xml:space="preserve">ayonnement ultraviolet </w:t>
      </w:r>
      <w:r w:rsidR="007A5695">
        <w:rPr>
          <w:rFonts w:asciiTheme="majorHAnsi" w:hAnsiTheme="majorHAnsi"/>
          <w:b/>
          <w:sz w:val="28"/>
          <w:szCs w:val="26"/>
          <w:lang w:val="fr-CA"/>
        </w:rPr>
        <w:t xml:space="preserve">du soleil </w:t>
      </w:r>
      <w:r w:rsidR="00615297" w:rsidRPr="00C35CE5">
        <w:rPr>
          <w:rFonts w:asciiTheme="majorHAnsi" w:hAnsiTheme="majorHAnsi"/>
          <w:b/>
          <w:sz w:val="28"/>
          <w:szCs w:val="26"/>
          <w:lang w:val="fr-CA"/>
        </w:rPr>
        <w:t>(</w:t>
      </w:r>
      <w:r w:rsidR="00F03D1A">
        <w:rPr>
          <w:rFonts w:asciiTheme="majorHAnsi" w:hAnsiTheme="majorHAnsi"/>
          <w:b/>
          <w:sz w:val="28"/>
          <w:szCs w:val="26"/>
          <w:lang w:val="fr-CA"/>
        </w:rPr>
        <w:t xml:space="preserve">contenu d’un </w:t>
      </w:r>
      <w:r w:rsidR="00615297" w:rsidRPr="00C35CE5">
        <w:rPr>
          <w:rFonts w:asciiTheme="majorHAnsi" w:hAnsiTheme="majorHAnsi"/>
          <w:b/>
          <w:sz w:val="28"/>
          <w:szCs w:val="26"/>
          <w:lang w:val="fr-CA"/>
        </w:rPr>
        <w:t xml:space="preserve">exposé sur la sécurité pour une journée </w:t>
      </w:r>
      <w:r w:rsidR="009E5DA4" w:rsidRPr="00C35CE5">
        <w:rPr>
          <w:rFonts w:asciiTheme="majorHAnsi" w:hAnsiTheme="majorHAnsi"/>
          <w:b/>
          <w:sz w:val="28"/>
          <w:szCs w:val="26"/>
          <w:lang w:val="fr-CA"/>
        </w:rPr>
        <w:t>où l’in</w:t>
      </w:r>
      <w:r w:rsidR="00615297" w:rsidRPr="00C35CE5">
        <w:rPr>
          <w:rFonts w:asciiTheme="majorHAnsi" w:hAnsiTheme="majorHAnsi"/>
          <w:b/>
          <w:sz w:val="28"/>
          <w:szCs w:val="26"/>
          <w:lang w:val="fr-CA"/>
        </w:rPr>
        <w:t>dice</w:t>
      </w:r>
      <w:r w:rsidR="009E5DA4" w:rsidRPr="00C35CE5">
        <w:rPr>
          <w:rFonts w:asciiTheme="majorHAnsi" w:hAnsiTheme="majorHAnsi"/>
          <w:b/>
          <w:sz w:val="28"/>
          <w:szCs w:val="26"/>
          <w:lang w:val="fr-CA"/>
        </w:rPr>
        <w:t> </w:t>
      </w:r>
      <w:r w:rsidR="00615297" w:rsidRPr="00C35CE5">
        <w:rPr>
          <w:rFonts w:asciiTheme="majorHAnsi" w:hAnsiTheme="majorHAnsi"/>
          <w:b/>
          <w:sz w:val="28"/>
          <w:szCs w:val="26"/>
          <w:lang w:val="fr-CA"/>
        </w:rPr>
        <w:t xml:space="preserve">UV </w:t>
      </w:r>
      <w:r w:rsidR="009E5DA4" w:rsidRPr="00C35CE5">
        <w:rPr>
          <w:rFonts w:asciiTheme="majorHAnsi" w:hAnsiTheme="majorHAnsi"/>
          <w:b/>
          <w:sz w:val="28"/>
          <w:szCs w:val="26"/>
          <w:lang w:val="fr-CA"/>
        </w:rPr>
        <w:t xml:space="preserve">est </w:t>
      </w:r>
      <w:r w:rsidR="00615297" w:rsidRPr="00C35CE5">
        <w:rPr>
          <w:rFonts w:asciiTheme="majorHAnsi" w:hAnsiTheme="majorHAnsi"/>
          <w:b/>
          <w:sz w:val="28"/>
          <w:szCs w:val="26"/>
          <w:lang w:val="fr-CA"/>
        </w:rPr>
        <w:t>élevé)</w:t>
      </w:r>
    </w:p>
    <w:p w14:paraId="1E9C2478" w14:textId="74BD8FEC" w:rsidR="008C0E52" w:rsidRPr="00C35CE5" w:rsidRDefault="00112EAF" w:rsidP="00C747D1">
      <w:pPr>
        <w:tabs>
          <w:tab w:val="left" w:pos="1392"/>
        </w:tabs>
        <w:spacing w:after="120" w:line="288" w:lineRule="auto"/>
        <w:rPr>
          <w:rFonts w:asciiTheme="majorHAnsi" w:hAnsiTheme="majorHAnsi"/>
          <w:b/>
          <w:lang w:val="fr-CA"/>
        </w:rPr>
      </w:pPr>
      <w:r w:rsidRPr="00C35CE5">
        <w:rPr>
          <w:rFonts w:asciiTheme="majorHAnsi" w:hAnsiTheme="majorHAnsi"/>
          <w:b/>
          <w:lang w:val="fr-CA"/>
        </w:rPr>
        <w:t>Date</w:t>
      </w:r>
      <w:r w:rsidR="00F81424" w:rsidRPr="00C35CE5">
        <w:rPr>
          <w:rFonts w:asciiTheme="majorHAnsi" w:hAnsiTheme="majorHAnsi"/>
          <w:b/>
          <w:lang w:val="fr-CA"/>
        </w:rPr>
        <w:t> </w:t>
      </w:r>
      <w:r w:rsidRPr="00C35CE5">
        <w:rPr>
          <w:rFonts w:asciiTheme="majorHAnsi" w:hAnsiTheme="majorHAnsi"/>
          <w:b/>
          <w:lang w:val="fr-CA"/>
        </w:rPr>
        <w:t>:</w:t>
      </w:r>
      <w:r w:rsidR="008C0E52" w:rsidRPr="00C35CE5">
        <w:rPr>
          <w:rFonts w:asciiTheme="majorHAnsi" w:hAnsiTheme="majorHAnsi"/>
          <w:b/>
          <w:lang w:val="fr-CA"/>
        </w:rPr>
        <w:t xml:space="preserve"> </w:t>
      </w:r>
      <w:r w:rsidRPr="00C35CE5">
        <w:rPr>
          <w:rFonts w:asciiTheme="majorHAnsi" w:hAnsiTheme="majorHAnsi"/>
          <w:b/>
          <w:lang w:val="fr-CA"/>
        </w:rPr>
        <w:t>_________</w:t>
      </w:r>
      <w:r w:rsidRPr="00C35CE5">
        <w:rPr>
          <w:rFonts w:asciiTheme="majorHAnsi" w:hAnsiTheme="majorHAnsi"/>
          <w:b/>
          <w:lang w:val="fr-CA"/>
        </w:rPr>
        <w:tab/>
      </w:r>
      <w:r w:rsidR="00615297" w:rsidRPr="00C35CE5">
        <w:rPr>
          <w:rFonts w:asciiTheme="majorHAnsi" w:hAnsiTheme="majorHAnsi"/>
          <w:b/>
          <w:lang w:val="fr-CA"/>
        </w:rPr>
        <w:t>Heure</w:t>
      </w:r>
      <w:r w:rsidR="00F81424" w:rsidRPr="00C35CE5">
        <w:rPr>
          <w:rFonts w:asciiTheme="majorHAnsi" w:hAnsiTheme="majorHAnsi"/>
          <w:b/>
          <w:lang w:val="fr-CA"/>
        </w:rPr>
        <w:t> </w:t>
      </w:r>
      <w:r w:rsidRPr="00C35CE5">
        <w:rPr>
          <w:rFonts w:asciiTheme="majorHAnsi" w:hAnsiTheme="majorHAnsi"/>
          <w:b/>
          <w:lang w:val="fr-CA"/>
        </w:rPr>
        <w:t>:</w:t>
      </w:r>
      <w:r w:rsidR="00F81424" w:rsidRPr="00C35CE5">
        <w:rPr>
          <w:rFonts w:asciiTheme="majorHAnsi" w:hAnsiTheme="majorHAnsi"/>
          <w:b/>
          <w:lang w:val="fr-CA"/>
        </w:rPr>
        <w:t xml:space="preserve"> </w:t>
      </w:r>
      <w:r w:rsidR="008C0E52" w:rsidRPr="00C35CE5">
        <w:rPr>
          <w:rFonts w:asciiTheme="majorHAnsi" w:hAnsiTheme="majorHAnsi"/>
          <w:b/>
          <w:lang w:val="fr-CA"/>
        </w:rPr>
        <w:t>_________</w:t>
      </w:r>
      <w:r w:rsidRPr="00C35CE5">
        <w:rPr>
          <w:rFonts w:asciiTheme="majorHAnsi" w:hAnsiTheme="majorHAnsi"/>
          <w:b/>
          <w:lang w:val="fr-CA"/>
        </w:rPr>
        <w:tab/>
        <w:t>Supervis</w:t>
      </w:r>
      <w:r w:rsidR="00615297" w:rsidRPr="00C35CE5">
        <w:rPr>
          <w:rFonts w:asciiTheme="majorHAnsi" w:hAnsiTheme="majorHAnsi"/>
          <w:b/>
          <w:lang w:val="fr-CA"/>
        </w:rPr>
        <w:t>eu</w:t>
      </w:r>
      <w:r w:rsidRPr="00C35CE5">
        <w:rPr>
          <w:rFonts w:asciiTheme="majorHAnsi" w:hAnsiTheme="majorHAnsi"/>
          <w:b/>
          <w:lang w:val="fr-CA"/>
        </w:rPr>
        <w:t>r</w:t>
      </w:r>
      <w:r w:rsidR="00F81424" w:rsidRPr="00C35CE5">
        <w:rPr>
          <w:rFonts w:asciiTheme="majorHAnsi" w:hAnsiTheme="majorHAnsi"/>
          <w:b/>
          <w:lang w:val="fr-CA"/>
        </w:rPr>
        <w:t> </w:t>
      </w:r>
      <w:r w:rsidRPr="00C35CE5">
        <w:rPr>
          <w:rFonts w:asciiTheme="majorHAnsi" w:hAnsiTheme="majorHAnsi"/>
          <w:b/>
          <w:lang w:val="fr-CA"/>
        </w:rPr>
        <w:t>:</w:t>
      </w:r>
      <w:r w:rsidRPr="00C35CE5">
        <w:rPr>
          <w:rFonts w:asciiTheme="majorHAnsi" w:hAnsiTheme="majorHAnsi"/>
          <w:b/>
          <w:lang w:val="fr-CA"/>
        </w:rPr>
        <w:tab/>
        <w:t>____________________</w:t>
      </w:r>
      <w:r w:rsidRPr="00C35CE5">
        <w:rPr>
          <w:rFonts w:asciiTheme="majorHAnsi" w:hAnsiTheme="majorHAnsi"/>
          <w:b/>
          <w:lang w:val="fr-CA"/>
        </w:rPr>
        <w:tab/>
      </w:r>
    </w:p>
    <w:p w14:paraId="4ACE1F20" w14:textId="21E5D276" w:rsidR="00112EAF" w:rsidRPr="00C35CE5" w:rsidRDefault="00615297" w:rsidP="00C747D1">
      <w:pPr>
        <w:tabs>
          <w:tab w:val="left" w:pos="1392"/>
        </w:tabs>
        <w:spacing w:after="120" w:line="288" w:lineRule="auto"/>
        <w:rPr>
          <w:rFonts w:asciiTheme="majorHAnsi" w:hAnsiTheme="majorHAnsi"/>
          <w:lang w:val="fr-CA"/>
        </w:rPr>
      </w:pPr>
      <w:r w:rsidRPr="00C35CE5">
        <w:rPr>
          <w:rFonts w:asciiTheme="majorHAnsi" w:hAnsiTheme="majorHAnsi"/>
          <w:b/>
          <w:lang w:val="fr-CA"/>
        </w:rPr>
        <w:t>Présences</w:t>
      </w:r>
      <w:r w:rsidR="00F81424" w:rsidRPr="00C35CE5">
        <w:rPr>
          <w:rFonts w:asciiTheme="majorHAnsi" w:hAnsiTheme="majorHAnsi"/>
          <w:b/>
          <w:lang w:val="fr-CA"/>
        </w:rPr>
        <w:t> </w:t>
      </w:r>
      <w:r w:rsidR="00112EAF" w:rsidRPr="00C35CE5">
        <w:rPr>
          <w:rFonts w:asciiTheme="majorHAnsi" w:hAnsiTheme="majorHAnsi"/>
          <w:b/>
          <w:lang w:val="fr-CA"/>
        </w:rPr>
        <w:t>:</w:t>
      </w:r>
      <w:r w:rsidR="008C0E52" w:rsidRPr="00C35CE5">
        <w:rPr>
          <w:rFonts w:asciiTheme="majorHAnsi" w:hAnsiTheme="majorHAnsi"/>
          <w:b/>
          <w:lang w:val="fr-CA"/>
        </w:rPr>
        <w:t xml:space="preserve"> </w:t>
      </w:r>
      <w:r w:rsidR="00112EAF" w:rsidRPr="00C35CE5">
        <w:rPr>
          <w:rFonts w:asciiTheme="majorHAnsi" w:hAnsiTheme="majorHAnsi"/>
          <w:b/>
          <w:lang w:val="fr-CA"/>
        </w:rPr>
        <w:t>________________________________________________________________________</w:t>
      </w:r>
      <w:r w:rsidR="008C0E52" w:rsidRPr="00C35CE5">
        <w:rPr>
          <w:rFonts w:asciiTheme="majorHAnsi" w:hAnsiTheme="majorHAnsi"/>
          <w:b/>
          <w:lang w:val="fr-CA"/>
        </w:rPr>
        <w:t>______</w:t>
      </w:r>
      <w:r w:rsidR="00C747D1" w:rsidRPr="00C35CE5">
        <w:rPr>
          <w:rFonts w:asciiTheme="majorHAnsi" w:hAnsiTheme="majorHAnsi"/>
          <w:b/>
          <w:lang w:val="fr-CA"/>
        </w:rPr>
        <w:t>______________________________________________________________________________</w:t>
      </w:r>
    </w:p>
    <w:p w14:paraId="14EACB5D" w14:textId="77777777" w:rsidR="00147A4D" w:rsidRPr="00C35CE5" w:rsidRDefault="00147A4D" w:rsidP="00147A4D">
      <w:pPr>
        <w:spacing w:line="288" w:lineRule="auto"/>
        <w:rPr>
          <w:rFonts w:asciiTheme="majorHAnsi" w:hAnsiTheme="majorHAnsi"/>
          <w:b/>
          <w:lang w:val="fr-CA"/>
        </w:rPr>
      </w:pPr>
    </w:p>
    <w:p w14:paraId="608CDC8C" w14:textId="167C939E" w:rsidR="00112EAF" w:rsidRPr="00C35CE5" w:rsidRDefault="00615297" w:rsidP="00C35CE5">
      <w:pPr>
        <w:spacing w:line="288" w:lineRule="auto"/>
        <w:rPr>
          <w:rFonts w:asciiTheme="majorHAnsi" w:hAnsiTheme="majorHAnsi"/>
          <w:b/>
          <w:lang w:val="fr-CA"/>
        </w:rPr>
      </w:pPr>
      <w:r w:rsidRPr="00C35CE5">
        <w:rPr>
          <w:rFonts w:asciiTheme="majorHAnsi" w:hAnsiTheme="majorHAnsi"/>
          <w:b/>
          <w:lang w:val="fr-CA"/>
        </w:rPr>
        <w:t xml:space="preserve">Quel </w:t>
      </w:r>
      <w:r w:rsidR="00147A4D" w:rsidRPr="00C35CE5">
        <w:rPr>
          <w:rFonts w:asciiTheme="majorHAnsi" w:hAnsiTheme="majorHAnsi"/>
          <w:b/>
          <w:lang w:val="fr-CA"/>
        </w:rPr>
        <w:t>est</w:t>
      </w:r>
      <w:r w:rsidRPr="00C35CE5">
        <w:rPr>
          <w:rFonts w:asciiTheme="majorHAnsi" w:hAnsiTheme="majorHAnsi"/>
          <w:b/>
          <w:lang w:val="fr-CA"/>
        </w:rPr>
        <w:t xml:space="preserve"> le danger et </w:t>
      </w:r>
      <w:r w:rsidR="00147A4D" w:rsidRPr="00C35CE5">
        <w:rPr>
          <w:rFonts w:asciiTheme="majorHAnsi" w:hAnsiTheme="majorHAnsi"/>
          <w:b/>
          <w:lang w:val="fr-CA"/>
        </w:rPr>
        <w:t xml:space="preserve">quels sont </w:t>
      </w:r>
      <w:r w:rsidRPr="00C35CE5">
        <w:rPr>
          <w:rFonts w:asciiTheme="majorHAnsi" w:hAnsiTheme="majorHAnsi"/>
          <w:b/>
          <w:lang w:val="fr-CA"/>
        </w:rPr>
        <w:t>les risques pour la santé?</w:t>
      </w:r>
    </w:p>
    <w:p w14:paraId="005D98E7" w14:textId="1347F141" w:rsidR="00615297" w:rsidRPr="00C35CE5" w:rsidRDefault="00615297" w:rsidP="00EE04BE">
      <w:pPr>
        <w:spacing w:after="120" w:line="288" w:lineRule="auto"/>
        <w:rPr>
          <w:rFonts w:asciiTheme="majorHAnsi" w:hAnsiTheme="majorHAnsi"/>
          <w:lang w:val="fr-CA"/>
        </w:rPr>
      </w:pPr>
      <w:r w:rsidRPr="00C35CE5">
        <w:rPr>
          <w:rFonts w:asciiTheme="majorHAnsi" w:hAnsiTheme="majorHAnsi"/>
          <w:lang w:val="fr-CA"/>
        </w:rPr>
        <w:t xml:space="preserve">Le danger est </w:t>
      </w:r>
      <w:r w:rsidR="007A5695">
        <w:rPr>
          <w:rFonts w:asciiTheme="majorHAnsi" w:hAnsiTheme="majorHAnsi"/>
          <w:lang w:val="fr-CA"/>
        </w:rPr>
        <w:t xml:space="preserve">lié à </w:t>
      </w:r>
      <w:r w:rsidRPr="00C35CE5">
        <w:rPr>
          <w:rFonts w:asciiTheme="majorHAnsi" w:hAnsiTheme="majorHAnsi"/>
          <w:lang w:val="fr-CA"/>
        </w:rPr>
        <w:t xml:space="preserve">l’énergie du rayonnement ultraviolet (UV) provenant du soleil. Le rayonnement UV est plus puissant que </w:t>
      </w:r>
      <w:r w:rsidR="007A5695">
        <w:rPr>
          <w:rFonts w:asciiTheme="majorHAnsi" w:hAnsiTheme="majorHAnsi"/>
          <w:lang w:val="fr-CA"/>
        </w:rPr>
        <w:t xml:space="preserve">celui de </w:t>
      </w:r>
      <w:r w:rsidRPr="00C35CE5">
        <w:rPr>
          <w:rFonts w:asciiTheme="majorHAnsi" w:hAnsiTheme="majorHAnsi"/>
          <w:lang w:val="fr-CA"/>
        </w:rPr>
        <w:t xml:space="preserve"> </w:t>
      </w:r>
      <w:r w:rsidR="004B6816" w:rsidRPr="00C35CE5">
        <w:rPr>
          <w:rFonts w:asciiTheme="majorHAnsi" w:hAnsiTheme="majorHAnsi"/>
          <w:lang w:val="fr-CA"/>
        </w:rPr>
        <w:t xml:space="preserve">la </w:t>
      </w:r>
      <w:r w:rsidRPr="00C35CE5">
        <w:rPr>
          <w:rFonts w:asciiTheme="majorHAnsi" w:hAnsiTheme="majorHAnsi"/>
          <w:lang w:val="fr-CA"/>
        </w:rPr>
        <w:t xml:space="preserve">lumière visible et il peut endommager la peau. Les risques pour la santé </w:t>
      </w:r>
      <w:r w:rsidR="004B6816" w:rsidRPr="00C35CE5">
        <w:rPr>
          <w:rFonts w:asciiTheme="majorHAnsi" w:hAnsiTheme="majorHAnsi"/>
          <w:lang w:val="fr-CA"/>
        </w:rPr>
        <w:t xml:space="preserve">à court terme </w:t>
      </w:r>
      <w:r w:rsidRPr="00C35CE5">
        <w:rPr>
          <w:rFonts w:asciiTheme="majorHAnsi" w:hAnsiTheme="majorHAnsi"/>
          <w:lang w:val="fr-CA"/>
        </w:rPr>
        <w:t xml:space="preserve">sont </w:t>
      </w:r>
      <w:r w:rsidR="004B6816" w:rsidRPr="00C35CE5">
        <w:rPr>
          <w:rFonts w:asciiTheme="majorHAnsi" w:hAnsiTheme="majorHAnsi"/>
          <w:lang w:val="fr-CA"/>
        </w:rPr>
        <w:t xml:space="preserve">les coups de soleil et les dommages à la peau. À </w:t>
      </w:r>
      <w:r w:rsidR="007A5695">
        <w:rPr>
          <w:rFonts w:asciiTheme="majorHAnsi" w:hAnsiTheme="majorHAnsi"/>
          <w:lang w:val="fr-CA"/>
        </w:rPr>
        <w:t xml:space="preserve">plus </w:t>
      </w:r>
      <w:r w:rsidR="004B6816" w:rsidRPr="00C35CE5">
        <w:rPr>
          <w:rFonts w:asciiTheme="majorHAnsi" w:hAnsiTheme="majorHAnsi"/>
          <w:lang w:val="fr-CA"/>
        </w:rPr>
        <w:t>long terme, les risques pour la santé sont les cancers de la peau et certaines maladies de l’</w:t>
      </w:r>
      <w:r w:rsidR="001D7949" w:rsidRPr="00C35CE5">
        <w:rPr>
          <w:rFonts w:asciiTheme="majorHAnsi" w:hAnsiTheme="majorHAnsi"/>
          <w:lang w:val="fr-CA"/>
        </w:rPr>
        <w:t>œil</w:t>
      </w:r>
      <w:r w:rsidR="004B6816" w:rsidRPr="00C35CE5">
        <w:rPr>
          <w:rFonts w:asciiTheme="majorHAnsi" w:hAnsiTheme="majorHAnsi"/>
          <w:lang w:val="fr-CA"/>
        </w:rPr>
        <w:t xml:space="preserve">. Plus les expositions </w:t>
      </w:r>
      <w:r w:rsidR="00C35CE5" w:rsidRPr="00C35CE5">
        <w:rPr>
          <w:rFonts w:asciiTheme="majorHAnsi" w:hAnsiTheme="majorHAnsi"/>
          <w:lang w:val="fr-CA"/>
        </w:rPr>
        <w:t xml:space="preserve">aux </w:t>
      </w:r>
      <w:r w:rsidR="004B6816" w:rsidRPr="00C35CE5">
        <w:rPr>
          <w:rFonts w:asciiTheme="majorHAnsi" w:hAnsiTheme="majorHAnsi"/>
          <w:lang w:val="fr-CA"/>
        </w:rPr>
        <w:t>UV sont longues et intenses, plus grande est la probabilité de développer un cancer de la peau ou une maladie de l’</w:t>
      </w:r>
      <w:r w:rsidR="001D7949" w:rsidRPr="00C35CE5">
        <w:rPr>
          <w:rFonts w:asciiTheme="majorHAnsi" w:hAnsiTheme="majorHAnsi"/>
          <w:lang w:val="fr-CA"/>
        </w:rPr>
        <w:t>œil</w:t>
      </w:r>
      <w:r w:rsidR="004B6816" w:rsidRPr="00C35CE5">
        <w:rPr>
          <w:rFonts w:asciiTheme="majorHAnsi" w:hAnsiTheme="majorHAnsi"/>
          <w:lang w:val="fr-CA"/>
        </w:rPr>
        <w:t>.</w:t>
      </w:r>
    </w:p>
    <w:p w14:paraId="4C6AC21E" w14:textId="59AB0464" w:rsidR="004B6816" w:rsidRPr="00C35CE5" w:rsidRDefault="004B6816" w:rsidP="00EE04BE">
      <w:pPr>
        <w:spacing w:after="120" w:line="288" w:lineRule="auto"/>
        <w:rPr>
          <w:rFonts w:asciiTheme="majorHAnsi" w:hAnsiTheme="majorHAnsi"/>
          <w:lang w:val="fr-CA"/>
        </w:rPr>
      </w:pPr>
      <w:r w:rsidRPr="00C35CE5">
        <w:rPr>
          <w:rFonts w:asciiTheme="majorHAnsi" w:hAnsiTheme="majorHAnsi"/>
          <w:lang w:val="fr-CA"/>
        </w:rPr>
        <w:t xml:space="preserve">Les coups de soleil sont l’effet du rayonnement UV sur la peau et </w:t>
      </w:r>
      <w:r w:rsidR="00F81424" w:rsidRPr="00C35CE5">
        <w:rPr>
          <w:rFonts w:asciiTheme="majorHAnsi" w:hAnsiTheme="majorHAnsi"/>
          <w:lang w:val="fr-CA"/>
        </w:rPr>
        <w:t xml:space="preserve">ils </w:t>
      </w:r>
      <w:r w:rsidR="007A5695">
        <w:rPr>
          <w:rFonts w:asciiTheme="majorHAnsi" w:hAnsiTheme="majorHAnsi"/>
          <w:lang w:val="fr-CA"/>
        </w:rPr>
        <w:t>constituent</w:t>
      </w:r>
      <w:r w:rsidR="00F03D1A">
        <w:rPr>
          <w:rFonts w:asciiTheme="majorHAnsi" w:hAnsiTheme="majorHAnsi"/>
          <w:lang w:val="fr-CA"/>
        </w:rPr>
        <w:t xml:space="preserve"> </w:t>
      </w:r>
      <w:r w:rsidR="00FD7D73">
        <w:rPr>
          <w:rFonts w:asciiTheme="majorHAnsi" w:hAnsiTheme="majorHAnsi"/>
          <w:lang w:val="fr-CA"/>
        </w:rPr>
        <w:t xml:space="preserve"> un indicateur</w:t>
      </w:r>
      <w:r w:rsidRPr="00C35CE5">
        <w:rPr>
          <w:rFonts w:asciiTheme="majorHAnsi" w:hAnsiTheme="majorHAnsi"/>
          <w:lang w:val="fr-CA"/>
        </w:rPr>
        <w:t xml:space="preserve"> visuel que la peau a été atteinte. Le rayonnement UV peut aussi causer des cataractes, de la dégénérescence maculaire </w:t>
      </w:r>
      <w:r w:rsidR="00C35CE5" w:rsidRPr="00C35CE5">
        <w:rPr>
          <w:rFonts w:asciiTheme="majorHAnsi" w:hAnsiTheme="majorHAnsi"/>
          <w:lang w:val="fr-CA"/>
        </w:rPr>
        <w:t>(</w:t>
      </w:r>
      <w:r w:rsidRPr="00C35CE5">
        <w:rPr>
          <w:rFonts w:asciiTheme="majorHAnsi" w:hAnsiTheme="majorHAnsi"/>
          <w:lang w:val="fr-CA"/>
        </w:rPr>
        <w:t xml:space="preserve">une </w:t>
      </w:r>
      <w:r w:rsidR="001D7949" w:rsidRPr="00C35CE5">
        <w:rPr>
          <w:rFonts w:asciiTheme="majorHAnsi" w:hAnsiTheme="majorHAnsi"/>
          <w:lang w:val="fr-CA"/>
        </w:rPr>
        <w:t xml:space="preserve">grave </w:t>
      </w:r>
      <w:r w:rsidRPr="00C35CE5">
        <w:rPr>
          <w:rFonts w:asciiTheme="majorHAnsi" w:hAnsiTheme="majorHAnsi"/>
          <w:lang w:val="fr-CA"/>
        </w:rPr>
        <w:t>maladie de l’œil</w:t>
      </w:r>
      <w:r w:rsidR="00C35CE5" w:rsidRPr="00C35CE5">
        <w:rPr>
          <w:rFonts w:asciiTheme="majorHAnsi" w:hAnsiTheme="majorHAnsi"/>
          <w:lang w:val="fr-CA"/>
        </w:rPr>
        <w:t>)</w:t>
      </w:r>
      <w:r w:rsidR="00F81424" w:rsidRPr="00C35CE5">
        <w:rPr>
          <w:rFonts w:asciiTheme="majorHAnsi" w:hAnsiTheme="majorHAnsi"/>
          <w:lang w:val="fr-CA"/>
        </w:rPr>
        <w:t>,</w:t>
      </w:r>
      <w:r w:rsidR="001D7949" w:rsidRPr="00C35CE5">
        <w:rPr>
          <w:rFonts w:asciiTheme="majorHAnsi" w:hAnsiTheme="majorHAnsi"/>
          <w:lang w:val="fr-CA"/>
        </w:rPr>
        <w:t xml:space="preserve"> de même que le vieillissement prématuré et le plissement de la peau.</w:t>
      </w:r>
    </w:p>
    <w:p w14:paraId="3DE8FF68" w14:textId="4E9A0130" w:rsidR="001D7949" w:rsidRPr="00C35CE5" w:rsidRDefault="001D7949" w:rsidP="00EE04BE">
      <w:pPr>
        <w:spacing w:after="120" w:line="288" w:lineRule="auto"/>
        <w:rPr>
          <w:rFonts w:asciiTheme="majorHAnsi" w:hAnsiTheme="majorHAnsi"/>
          <w:lang w:val="fr-CA"/>
        </w:rPr>
      </w:pPr>
      <w:r w:rsidRPr="00C35CE5">
        <w:rPr>
          <w:rFonts w:asciiTheme="majorHAnsi" w:hAnsiTheme="majorHAnsi"/>
          <w:lang w:val="fr-CA"/>
        </w:rPr>
        <w:t xml:space="preserve">Lorsque vous travaillez au soleil, particulièrement au printemps et à l’été, vous devez vous protéger pour réduire les risques d’exposition </w:t>
      </w:r>
      <w:r w:rsidR="007A5695">
        <w:rPr>
          <w:rFonts w:asciiTheme="majorHAnsi" w:hAnsiTheme="majorHAnsi"/>
          <w:lang w:val="fr-CA"/>
        </w:rPr>
        <w:t xml:space="preserve">au rayonnement </w:t>
      </w:r>
      <w:r w:rsidRPr="00C35CE5">
        <w:rPr>
          <w:rFonts w:asciiTheme="majorHAnsi" w:hAnsiTheme="majorHAnsi"/>
          <w:lang w:val="fr-CA"/>
        </w:rPr>
        <w:t>UV.</w:t>
      </w:r>
    </w:p>
    <w:p w14:paraId="34C593BB" w14:textId="20218BBC" w:rsidR="001D7949" w:rsidRPr="00C35CE5" w:rsidRDefault="001D7949" w:rsidP="00C35CE5">
      <w:pPr>
        <w:spacing w:before="240" w:line="288" w:lineRule="auto"/>
        <w:rPr>
          <w:rFonts w:asciiTheme="majorHAnsi" w:hAnsiTheme="majorHAnsi"/>
          <w:b/>
          <w:lang w:val="fr-CA"/>
        </w:rPr>
      </w:pPr>
      <w:r w:rsidRPr="00C35CE5">
        <w:rPr>
          <w:rFonts w:asciiTheme="majorHAnsi" w:hAnsiTheme="majorHAnsi"/>
          <w:b/>
          <w:lang w:val="fr-CA"/>
        </w:rPr>
        <w:t xml:space="preserve">Comment </w:t>
      </w:r>
      <w:r w:rsidR="00EE6BD3" w:rsidRPr="00C35CE5">
        <w:rPr>
          <w:rFonts w:asciiTheme="majorHAnsi" w:hAnsiTheme="majorHAnsi"/>
          <w:b/>
          <w:lang w:val="fr-CA"/>
        </w:rPr>
        <w:t>peut-on</w:t>
      </w:r>
      <w:r w:rsidRPr="00C35CE5">
        <w:rPr>
          <w:rFonts w:asciiTheme="majorHAnsi" w:hAnsiTheme="majorHAnsi"/>
          <w:b/>
          <w:lang w:val="fr-CA"/>
        </w:rPr>
        <w:t xml:space="preserve"> </w:t>
      </w:r>
      <w:r w:rsidR="00EE6BD3" w:rsidRPr="00C35CE5">
        <w:rPr>
          <w:rFonts w:asciiTheme="majorHAnsi" w:hAnsiTheme="majorHAnsi"/>
          <w:b/>
          <w:lang w:val="fr-CA"/>
        </w:rPr>
        <w:t xml:space="preserve">se </w:t>
      </w:r>
      <w:r w:rsidRPr="00C35CE5">
        <w:rPr>
          <w:rFonts w:asciiTheme="majorHAnsi" w:hAnsiTheme="majorHAnsi"/>
          <w:b/>
          <w:lang w:val="fr-CA"/>
        </w:rPr>
        <w:t>protéger?</w:t>
      </w:r>
    </w:p>
    <w:p w14:paraId="051AFC37" w14:textId="2E43A369" w:rsidR="001D7949" w:rsidRPr="00C35CE5" w:rsidRDefault="001D7949" w:rsidP="00EE04BE">
      <w:pPr>
        <w:spacing w:after="120" w:line="288" w:lineRule="auto"/>
        <w:rPr>
          <w:rFonts w:asciiTheme="majorHAnsi" w:hAnsiTheme="majorHAnsi"/>
          <w:lang w:val="fr-CA"/>
        </w:rPr>
      </w:pPr>
      <w:r w:rsidRPr="00C35CE5">
        <w:rPr>
          <w:rFonts w:asciiTheme="majorHAnsi" w:hAnsiTheme="majorHAnsi"/>
          <w:lang w:val="fr-CA"/>
        </w:rPr>
        <w:t xml:space="preserve">Surveillez l’indice UV. Comme superviseur, je vais le </w:t>
      </w:r>
      <w:r w:rsidR="00C35CE5" w:rsidRPr="00C35CE5">
        <w:rPr>
          <w:rFonts w:asciiTheme="majorHAnsi" w:hAnsiTheme="majorHAnsi"/>
          <w:lang w:val="fr-CA"/>
        </w:rPr>
        <w:t>surveiller</w:t>
      </w:r>
      <w:r w:rsidRPr="00C35CE5">
        <w:rPr>
          <w:rFonts w:asciiTheme="majorHAnsi" w:hAnsiTheme="majorHAnsi"/>
          <w:lang w:val="fr-CA"/>
        </w:rPr>
        <w:t xml:space="preserve"> tout au long de la journée, mais vous devez le faire aussi. Lorsque l’indice UV dépasse 3, nous devons appliquer des mesures de protection</w:t>
      </w:r>
      <w:r w:rsidR="00C35CE5" w:rsidRPr="00C35CE5">
        <w:rPr>
          <w:rFonts w:asciiTheme="majorHAnsi" w:hAnsiTheme="majorHAnsi"/>
          <w:lang w:val="fr-CA"/>
        </w:rPr>
        <w:t> </w:t>
      </w:r>
      <w:r w:rsidRPr="00C35CE5">
        <w:rPr>
          <w:rFonts w:asciiTheme="majorHAnsi" w:hAnsiTheme="majorHAnsi"/>
          <w:lang w:val="fr-CA"/>
        </w:rPr>
        <w:t>:</w:t>
      </w:r>
    </w:p>
    <w:p w14:paraId="5532A02C" w14:textId="16D5699C" w:rsidR="00E90170" w:rsidRPr="00C35CE5" w:rsidRDefault="00DE7E7E" w:rsidP="00E90170">
      <w:pPr>
        <w:pStyle w:val="ListParagraph"/>
        <w:numPr>
          <w:ilvl w:val="0"/>
          <w:numId w:val="21"/>
        </w:numPr>
        <w:spacing w:after="120" w:line="288" w:lineRule="auto"/>
        <w:rPr>
          <w:rFonts w:asciiTheme="majorHAnsi" w:hAnsiTheme="majorHAnsi"/>
          <w:lang w:val="fr-CA"/>
        </w:rPr>
      </w:pPr>
      <w:r w:rsidRPr="00C35CE5">
        <w:rPr>
          <w:rFonts w:asciiTheme="majorHAnsi" w:hAnsiTheme="majorHAnsi"/>
          <w:b/>
          <w:lang w:val="fr-CA"/>
        </w:rPr>
        <w:t>Couvrez</w:t>
      </w:r>
      <w:r w:rsidRPr="00C35CE5">
        <w:rPr>
          <w:rFonts w:asciiTheme="majorHAnsi" w:hAnsiTheme="majorHAnsi"/>
          <w:lang w:val="fr-CA"/>
        </w:rPr>
        <w:t>-</w:t>
      </w:r>
      <w:r w:rsidRPr="00C35CE5">
        <w:rPr>
          <w:rFonts w:asciiTheme="majorHAnsi" w:hAnsiTheme="majorHAnsi"/>
          <w:b/>
          <w:lang w:val="fr-CA"/>
        </w:rPr>
        <w:t>vous</w:t>
      </w:r>
      <w:r w:rsidR="00E90170" w:rsidRPr="00C35CE5">
        <w:rPr>
          <w:rFonts w:asciiTheme="majorHAnsi" w:hAnsiTheme="majorHAnsi"/>
          <w:lang w:val="fr-CA"/>
        </w:rPr>
        <w:t xml:space="preserve"> – portez des vêtements amples, des manches longues et des pantalons.</w:t>
      </w:r>
    </w:p>
    <w:p w14:paraId="3C5F039C" w14:textId="10D4661E" w:rsidR="00E90170" w:rsidRPr="00C35CE5" w:rsidRDefault="00E90170" w:rsidP="00E90170">
      <w:pPr>
        <w:pStyle w:val="ListParagraph"/>
        <w:numPr>
          <w:ilvl w:val="0"/>
          <w:numId w:val="21"/>
        </w:numPr>
        <w:spacing w:after="120" w:line="288" w:lineRule="auto"/>
        <w:rPr>
          <w:rFonts w:asciiTheme="majorHAnsi" w:hAnsiTheme="majorHAnsi"/>
          <w:lang w:val="fr-CA"/>
        </w:rPr>
      </w:pPr>
      <w:r w:rsidRPr="00C35CE5">
        <w:rPr>
          <w:rFonts w:asciiTheme="majorHAnsi" w:hAnsiTheme="majorHAnsi"/>
          <w:b/>
          <w:lang w:val="fr-CA"/>
        </w:rPr>
        <w:t>Protége</w:t>
      </w:r>
      <w:r w:rsidR="00C35CE5" w:rsidRPr="00C35CE5">
        <w:rPr>
          <w:rFonts w:asciiTheme="majorHAnsi" w:hAnsiTheme="majorHAnsi"/>
          <w:b/>
          <w:lang w:val="fr-CA"/>
        </w:rPr>
        <w:t>z</w:t>
      </w:r>
      <w:r w:rsidRPr="00C35CE5">
        <w:rPr>
          <w:rFonts w:asciiTheme="majorHAnsi" w:hAnsiTheme="majorHAnsi"/>
          <w:b/>
          <w:lang w:val="fr-CA"/>
        </w:rPr>
        <w:t xml:space="preserve"> vos yeux </w:t>
      </w:r>
      <w:r w:rsidRPr="00C35CE5">
        <w:rPr>
          <w:rFonts w:asciiTheme="majorHAnsi" w:hAnsiTheme="majorHAnsi"/>
          <w:lang w:val="fr-CA"/>
        </w:rPr>
        <w:t xml:space="preserve">– utilisez des lunettes </w:t>
      </w:r>
      <w:r w:rsidR="00FD7D73">
        <w:rPr>
          <w:rFonts w:asciiTheme="majorHAnsi" w:hAnsiTheme="majorHAnsi"/>
          <w:lang w:val="fr-CA"/>
        </w:rPr>
        <w:t xml:space="preserve">soleil offrant une protection </w:t>
      </w:r>
      <w:r w:rsidRPr="00C35CE5">
        <w:rPr>
          <w:rFonts w:asciiTheme="majorHAnsi" w:hAnsiTheme="majorHAnsi"/>
          <w:lang w:val="fr-CA"/>
        </w:rPr>
        <w:t>UV</w:t>
      </w:r>
      <w:r w:rsidR="00B56774" w:rsidRPr="00C35CE5">
        <w:rPr>
          <w:rFonts w:asciiTheme="majorHAnsi" w:hAnsiTheme="majorHAnsi"/>
          <w:lang w:val="fr-CA"/>
        </w:rPr>
        <w:t>.</w:t>
      </w:r>
    </w:p>
    <w:p w14:paraId="2D67A683" w14:textId="3F5E550E" w:rsidR="00DE7E7E" w:rsidRPr="00C35CE5" w:rsidRDefault="00DE7E7E" w:rsidP="00E90170">
      <w:pPr>
        <w:pStyle w:val="ListParagraph"/>
        <w:numPr>
          <w:ilvl w:val="0"/>
          <w:numId w:val="21"/>
        </w:numPr>
        <w:spacing w:after="120" w:line="288" w:lineRule="auto"/>
        <w:rPr>
          <w:rFonts w:asciiTheme="majorHAnsi" w:hAnsiTheme="majorHAnsi"/>
          <w:lang w:val="fr-CA"/>
        </w:rPr>
      </w:pPr>
      <w:r w:rsidRPr="00C35CE5">
        <w:rPr>
          <w:rFonts w:asciiTheme="majorHAnsi" w:hAnsiTheme="majorHAnsi"/>
          <w:b/>
          <w:lang w:val="fr-CA"/>
        </w:rPr>
        <w:t>Couvrez votre tête, votre cou et vos oreilles</w:t>
      </w:r>
      <w:r w:rsidRPr="00C35CE5">
        <w:rPr>
          <w:rFonts w:asciiTheme="majorHAnsi" w:hAnsiTheme="majorHAnsi"/>
          <w:lang w:val="fr-CA"/>
        </w:rPr>
        <w:t xml:space="preserve"> </w:t>
      </w:r>
      <w:r w:rsidR="00B56774" w:rsidRPr="00C35CE5">
        <w:rPr>
          <w:rFonts w:asciiTheme="majorHAnsi" w:hAnsiTheme="majorHAnsi"/>
          <w:lang w:val="fr-CA"/>
        </w:rPr>
        <w:t>–</w:t>
      </w:r>
      <w:r w:rsidRPr="00C35CE5">
        <w:rPr>
          <w:rFonts w:asciiTheme="majorHAnsi" w:hAnsiTheme="majorHAnsi"/>
          <w:lang w:val="fr-CA"/>
        </w:rPr>
        <w:t xml:space="preserve"> </w:t>
      </w:r>
      <w:r w:rsidR="00B56774" w:rsidRPr="00C35CE5">
        <w:rPr>
          <w:rFonts w:asciiTheme="majorHAnsi" w:hAnsiTheme="majorHAnsi"/>
          <w:lang w:val="fr-CA"/>
        </w:rPr>
        <w:t xml:space="preserve">portez un chapeau à large rebord ou un casque de </w:t>
      </w:r>
      <w:r w:rsidR="00FD7D73">
        <w:rPr>
          <w:rFonts w:asciiTheme="majorHAnsi" w:hAnsiTheme="majorHAnsi"/>
          <w:lang w:val="fr-CA"/>
        </w:rPr>
        <w:t>sécurité</w:t>
      </w:r>
      <w:r w:rsidR="00B56774" w:rsidRPr="00C35CE5">
        <w:rPr>
          <w:rFonts w:asciiTheme="majorHAnsi" w:hAnsiTheme="majorHAnsi"/>
          <w:lang w:val="fr-CA"/>
        </w:rPr>
        <w:t xml:space="preserve"> muni d’une visière et d’un rabat pour protéger la nuque. </w:t>
      </w:r>
    </w:p>
    <w:p w14:paraId="69A738B7" w14:textId="61E6FA0A" w:rsidR="00B56774" w:rsidRPr="00C35CE5" w:rsidRDefault="00B56774" w:rsidP="00E90170">
      <w:pPr>
        <w:pStyle w:val="ListParagraph"/>
        <w:numPr>
          <w:ilvl w:val="0"/>
          <w:numId w:val="21"/>
        </w:numPr>
        <w:spacing w:after="120" w:line="288" w:lineRule="auto"/>
        <w:rPr>
          <w:rFonts w:asciiTheme="majorHAnsi" w:hAnsiTheme="majorHAnsi"/>
          <w:lang w:val="fr-CA"/>
        </w:rPr>
      </w:pPr>
      <w:r w:rsidRPr="00C35CE5">
        <w:rPr>
          <w:rFonts w:asciiTheme="majorHAnsi" w:hAnsiTheme="majorHAnsi"/>
          <w:b/>
          <w:lang w:val="fr-CA"/>
        </w:rPr>
        <w:t>Prenez vos pauses à l’ombre</w:t>
      </w:r>
      <w:r w:rsidRPr="00C35CE5">
        <w:rPr>
          <w:rFonts w:asciiTheme="majorHAnsi" w:hAnsiTheme="majorHAnsi"/>
          <w:lang w:val="fr-CA"/>
        </w:rPr>
        <w:t xml:space="preserve"> – évitez le soleil si possible, spécialement entre 11 h et 15 h lorsque le rayonnement UV est le plus intense.</w:t>
      </w:r>
    </w:p>
    <w:p w14:paraId="7D717BDD" w14:textId="32FD7036" w:rsidR="00B56774" w:rsidRPr="00C35CE5" w:rsidRDefault="00B56774" w:rsidP="00E90170">
      <w:pPr>
        <w:pStyle w:val="ListParagraph"/>
        <w:numPr>
          <w:ilvl w:val="0"/>
          <w:numId w:val="21"/>
        </w:numPr>
        <w:spacing w:after="120" w:line="288" w:lineRule="auto"/>
        <w:rPr>
          <w:rFonts w:asciiTheme="majorHAnsi" w:hAnsiTheme="majorHAnsi"/>
          <w:lang w:val="fr-CA"/>
        </w:rPr>
      </w:pPr>
      <w:r w:rsidRPr="00C35CE5">
        <w:rPr>
          <w:rFonts w:asciiTheme="majorHAnsi" w:hAnsiTheme="majorHAnsi"/>
          <w:b/>
          <w:lang w:val="fr-CA"/>
        </w:rPr>
        <w:t>Utilisez un écran solaire et un baume à lèvre</w:t>
      </w:r>
      <w:r w:rsidRPr="00C35CE5">
        <w:rPr>
          <w:rFonts w:asciiTheme="majorHAnsi" w:hAnsiTheme="majorHAnsi"/>
          <w:lang w:val="fr-CA"/>
        </w:rPr>
        <w:t xml:space="preserve"> – utilisez un écran solaire à large spectre, résistant à l’eau et de FPS</w:t>
      </w:r>
      <w:r w:rsidR="00F81424" w:rsidRPr="00C35CE5">
        <w:rPr>
          <w:rFonts w:asciiTheme="majorHAnsi" w:hAnsiTheme="majorHAnsi"/>
          <w:lang w:val="fr-CA"/>
        </w:rPr>
        <w:t> </w:t>
      </w:r>
      <w:r w:rsidRPr="00C35CE5">
        <w:rPr>
          <w:rFonts w:asciiTheme="majorHAnsi" w:hAnsiTheme="majorHAnsi"/>
          <w:lang w:val="fr-CA"/>
        </w:rPr>
        <w:t>30 ou plus et réapplique</w:t>
      </w:r>
      <w:r w:rsidR="00C35CE5" w:rsidRPr="00C35CE5">
        <w:rPr>
          <w:rFonts w:asciiTheme="majorHAnsi" w:hAnsiTheme="majorHAnsi"/>
          <w:lang w:val="fr-CA"/>
        </w:rPr>
        <w:t>z</w:t>
      </w:r>
      <w:r w:rsidRPr="00C35CE5">
        <w:rPr>
          <w:rFonts w:asciiTheme="majorHAnsi" w:hAnsiTheme="majorHAnsi"/>
          <w:lang w:val="fr-CA"/>
        </w:rPr>
        <w:t xml:space="preserve"> régulièrement.</w:t>
      </w:r>
    </w:p>
    <w:p w14:paraId="7092FE37" w14:textId="1B8620AD" w:rsidR="00B56774" w:rsidRPr="00C35CE5" w:rsidRDefault="00B56774" w:rsidP="00E90170">
      <w:pPr>
        <w:pStyle w:val="ListParagraph"/>
        <w:numPr>
          <w:ilvl w:val="0"/>
          <w:numId w:val="21"/>
        </w:numPr>
        <w:spacing w:after="120" w:line="288" w:lineRule="auto"/>
        <w:rPr>
          <w:rFonts w:asciiTheme="majorHAnsi" w:hAnsiTheme="majorHAnsi"/>
          <w:lang w:val="fr-CA"/>
        </w:rPr>
      </w:pPr>
      <w:r w:rsidRPr="00C35CE5">
        <w:rPr>
          <w:rFonts w:asciiTheme="majorHAnsi" w:hAnsiTheme="majorHAnsi"/>
          <w:b/>
          <w:lang w:val="fr-CA"/>
        </w:rPr>
        <w:t xml:space="preserve">Surveillez votre peau </w:t>
      </w:r>
      <w:r w:rsidR="006819BA" w:rsidRPr="00C35CE5">
        <w:rPr>
          <w:rFonts w:asciiTheme="majorHAnsi" w:hAnsiTheme="majorHAnsi"/>
          <w:lang w:val="fr-CA"/>
        </w:rPr>
        <w:t>–</w:t>
      </w:r>
      <w:r w:rsidRPr="00C35CE5">
        <w:rPr>
          <w:rFonts w:asciiTheme="majorHAnsi" w:hAnsiTheme="majorHAnsi"/>
          <w:lang w:val="fr-CA"/>
        </w:rPr>
        <w:t xml:space="preserve"> </w:t>
      </w:r>
      <w:r w:rsidR="006819BA" w:rsidRPr="00C35CE5">
        <w:rPr>
          <w:rFonts w:asciiTheme="majorHAnsi" w:hAnsiTheme="majorHAnsi"/>
          <w:lang w:val="fr-CA"/>
        </w:rPr>
        <w:t xml:space="preserve">informez votre médecin le plus tôt possible de tout </w:t>
      </w:r>
      <w:r w:rsidR="00F81424" w:rsidRPr="00C35CE5">
        <w:rPr>
          <w:rFonts w:asciiTheme="majorHAnsi" w:hAnsiTheme="majorHAnsi"/>
          <w:lang w:val="fr-CA"/>
        </w:rPr>
        <w:t>changement à l’apparence</w:t>
      </w:r>
      <w:r w:rsidR="006819BA" w:rsidRPr="00C35CE5">
        <w:rPr>
          <w:rFonts w:asciiTheme="majorHAnsi" w:hAnsiTheme="majorHAnsi"/>
          <w:lang w:val="fr-CA"/>
        </w:rPr>
        <w:t xml:space="preserve"> de vos grains de beauté ou </w:t>
      </w:r>
      <w:r w:rsidR="00C35CE5" w:rsidRPr="00C35CE5">
        <w:rPr>
          <w:rFonts w:asciiTheme="majorHAnsi" w:hAnsiTheme="majorHAnsi"/>
          <w:lang w:val="fr-CA"/>
        </w:rPr>
        <w:t xml:space="preserve">de l’apparition de </w:t>
      </w:r>
      <w:r w:rsidR="006819BA" w:rsidRPr="00C35CE5">
        <w:rPr>
          <w:rFonts w:asciiTheme="majorHAnsi" w:hAnsiTheme="majorHAnsi"/>
          <w:lang w:val="fr-CA"/>
        </w:rPr>
        <w:t>taches sur la peau –</w:t>
      </w:r>
      <w:r w:rsidR="00F81424" w:rsidRPr="00C35CE5">
        <w:rPr>
          <w:rFonts w:asciiTheme="majorHAnsi" w:hAnsiTheme="majorHAnsi"/>
          <w:lang w:val="fr-CA"/>
        </w:rPr>
        <w:t xml:space="preserve"> </w:t>
      </w:r>
      <w:r w:rsidR="006819BA" w:rsidRPr="00C35CE5">
        <w:rPr>
          <w:rFonts w:asciiTheme="majorHAnsi" w:hAnsiTheme="majorHAnsi"/>
          <w:lang w:val="fr-CA"/>
        </w:rPr>
        <w:t>la détection précoce est importante.</w:t>
      </w:r>
    </w:p>
    <w:p w14:paraId="04FE9D50" w14:textId="5A2A0827" w:rsidR="00C60F7A" w:rsidRPr="00C35CE5" w:rsidRDefault="00C35CE5" w:rsidP="00C35CE5">
      <w:pPr>
        <w:spacing w:before="240" w:line="288" w:lineRule="auto"/>
        <w:rPr>
          <w:rFonts w:asciiTheme="majorHAnsi" w:hAnsiTheme="majorHAnsi"/>
          <w:b/>
          <w:lang w:val="fr-CA"/>
        </w:rPr>
      </w:pPr>
      <w:r w:rsidRPr="00C35CE5">
        <w:rPr>
          <w:rFonts w:asciiTheme="majorHAnsi" w:hAnsiTheme="majorHAnsi"/>
          <w:b/>
          <w:lang w:val="fr-CA"/>
        </w:rPr>
        <w:lastRenderedPageBreak/>
        <w:t>Quelques f</w:t>
      </w:r>
      <w:r w:rsidR="006819BA" w:rsidRPr="00C35CE5">
        <w:rPr>
          <w:rFonts w:asciiTheme="majorHAnsi" w:hAnsiTheme="majorHAnsi"/>
          <w:b/>
          <w:lang w:val="fr-CA"/>
        </w:rPr>
        <w:t xml:space="preserve">aits sur la prudence </w:t>
      </w:r>
      <w:r w:rsidR="00FD7D73">
        <w:rPr>
          <w:rFonts w:asciiTheme="majorHAnsi" w:hAnsiTheme="majorHAnsi"/>
          <w:b/>
          <w:lang w:val="fr-CA"/>
        </w:rPr>
        <w:t xml:space="preserve">à exercer </w:t>
      </w:r>
      <w:r w:rsidR="006819BA" w:rsidRPr="00C35CE5">
        <w:rPr>
          <w:rFonts w:asciiTheme="majorHAnsi" w:hAnsiTheme="majorHAnsi"/>
          <w:b/>
          <w:lang w:val="fr-CA"/>
        </w:rPr>
        <w:t>au soleil</w:t>
      </w:r>
    </w:p>
    <w:p w14:paraId="36E5C587" w14:textId="10C62CC5" w:rsidR="00C60F7A" w:rsidRPr="00C35CE5" w:rsidRDefault="006819BA" w:rsidP="006819BA">
      <w:pPr>
        <w:pStyle w:val="ListParagraph"/>
        <w:numPr>
          <w:ilvl w:val="0"/>
          <w:numId w:val="22"/>
        </w:numPr>
        <w:spacing w:after="120" w:line="288" w:lineRule="auto"/>
        <w:rPr>
          <w:rFonts w:asciiTheme="majorHAnsi" w:hAnsiTheme="majorHAnsi"/>
          <w:lang w:val="fr-CA"/>
        </w:rPr>
      </w:pPr>
      <w:r w:rsidRPr="00C35CE5">
        <w:rPr>
          <w:rFonts w:asciiTheme="majorHAnsi" w:hAnsiTheme="majorHAnsi"/>
          <w:lang w:val="fr-CA"/>
        </w:rPr>
        <w:t xml:space="preserve">Le bronzage est en fait un </w:t>
      </w:r>
      <w:r w:rsidR="00C35CE5" w:rsidRPr="00C35CE5">
        <w:rPr>
          <w:rFonts w:asciiTheme="majorHAnsi" w:hAnsiTheme="majorHAnsi"/>
          <w:lang w:val="fr-CA"/>
        </w:rPr>
        <w:t>signe</w:t>
      </w:r>
      <w:r w:rsidRPr="00C35CE5">
        <w:rPr>
          <w:rFonts w:asciiTheme="majorHAnsi" w:hAnsiTheme="majorHAnsi"/>
          <w:lang w:val="fr-CA"/>
        </w:rPr>
        <w:t xml:space="preserve"> de dommages </w:t>
      </w:r>
      <w:r w:rsidR="00C35CE5" w:rsidRPr="00C35CE5">
        <w:rPr>
          <w:rFonts w:asciiTheme="majorHAnsi" w:hAnsiTheme="majorHAnsi"/>
          <w:lang w:val="fr-CA"/>
        </w:rPr>
        <w:t xml:space="preserve">causés </w:t>
      </w:r>
      <w:r w:rsidRPr="00C35CE5">
        <w:rPr>
          <w:rFonts w:asciiTheme="majorHAnsi" w:hAnsiTheme="majorHAnsi"/>
          <w:lang w:val="fr-CA"/>
        </w:rPr>
        <w:t>à la peau. Peu importe si votre peau est foncée, vous risquez d’attraper un coup de soleil. Toute exposition au soleil contribue aux dommages à long terme de la peau.</w:t>
      </w:r>
    </w:p>
    <w:p w14:paraId="02353325" w14:textId="77E62212" w:rsidR="006819BA" w:rsidRPr="00C35CE5" w:rsidRDefault="006819BA" w:rsidP="006819BA">
      <w:pPr>
        <w:pStyle w:val="ListParagraph"/>
        <w:numPr>
          <w:ilvl w:val="0"/>
          <w:numId w:val="22"/>
        </w:numPr>
        <w:spacing w:after="120" w:line="288" w:lineRule="auto"/>
        <w:rPr>
          <w:rFonts w:asciiTheme="majorHAnsi" w:hAnsiTheme="majorHAnsi"/>
          <w:lang w:val="fr-CA"/>
        </w:rPr>
      </w:pPr>
      <w:r w:rsidRPr="00C35CE5">
        <w:rPr>
          <w:rFonts w:asciiTheme="majorHAnsi" w:hAnsiTheme="majorHAnsi"/>
          <w:lang w:val="fr-CA"/>
        </w:rPr>
        <w:t>Travailler à l’ombre et porter des vêtements léger</w:t>
      </w:r>
      <w:r w:rsidR="0011552D" w:rsidRPr="00C35CE5">
        <w:rPr>
          <w:rFonts w:asciiTheme="majorHAnsi" w:hAnsiTheme="majorHAnsi"/>
          <w:lang w:val="fr-CA"/>
        </w:rPr>
        <w:t>s</w:t>
      </w:r>
      <w:r w:rsidRPr="00C35CE5">
        <w:rPr>
          <w:rFonts w:asciiTheme="majorHAnsi" w:hAnsiTheme="majorHAnsi"/>
          <w:lang w:val="fr-CA"/>
        </w:rPr>
        <w:t xml:space="preserve"> de couleur</w:t>
      </w:r>
      <w:r w:rsidR="0011552D" w:rsidRPr="00C35CE5">
        <w:rPr>
          <w:rFonts w:asciiTheme="majorHAnsi" w:hAnsiTheme="majorHAnsi"/>
          <w:lang w:val="fr-CA"/>
        </w:rPr>
        <w:t>s</w:t>
      </w:r>
      <w:r w:rsidRPr="00C35CE5">
        <w:rPr>
          <w:rFonts w:asciiTheme="majorHAnsi" w:hAnsiTheme="majorHAnsi"/>
          <w:lang w:val="fr-CA"/>
        </w:rPr>
        <w:t xml:space="preserve"> claire</w:t>
      </w:r>
      <w:r w:rsidR="0011552D" w:rsidRPr="00C35CE5">
        <w:rPr>
          <w:rFonts w:asciiTheme="majorHAnsi" w:hAnsiTheme="majorHAnsi"/>
          <w:lang w:val="fr-CA"/>
        </w:rPr>
        <w:t xml:space="preserve">s et un chapeau </w:t>
      </w:r>
      <w:r w:rsidR="00FD7D73">
        <w:rPr>
          <w:rFonts w:asciiTheme="majorHAnsi" w:hAnsiTheme="majorHAnsi"/>
          <w:lang w:val="fr-CA"/>
        </w:rPr>
        <w:t xml:space="preserve">constituent </w:t>
      </w:r>
      <w:r w:rsidR="0011552D" w:rsidRPr="00C35CE5">
        <w:rPr>
          <w:rFonts w:asciiTheme="majorHAnsi" w:hAnsiTheme="majorHAnsi"/>
          <w:lang w:val="fr-CA"/>
        </w:rPr>
        <w:t xml:space="preserve"> l</w:t>
      </w:r>
      <w:r w:rsidR="00FD7D73">
        <w:rPr>
          <w:rFonts w:asciiTheme="majorHAnsi" w:hAnsiTheme="majorHAnsi"/>
          <w:lang w:val="fr-CA"/>
        </w:rPr>
        <w:t xml:space="preserve">es meilleurs moyens de </w:t>
      </w:r>
      <w:r w:rsidR="0011552D" w:rsidRPr="00C35CE5">
        <w:rPr>
          <w:rFonts w:asciiTheme="majorHAnsi" w:hAnsiTheme="majorHAnsi"/>
          <w:lang w:val="fr-CA"/>
        </w:rPr>
        <w:t>protection lorsque vous êtes à l’extérieur au soleil.</w:t>
      </w:r>
    </w:p>
    <w:p w14:paraId="1D32235F" w14:textId="2995AEEB" w:rsidR="0011552D" w:rsidRPr="00C35CE5" w:rsidRDefault="0011552D" w:rsidP="0011552D">
      <w:pPr>
        <w:pStyle w:val="ListParagraph"/>
        <w:numPr>
          <w:ilvl w:val="0"/>
          <w:numId w:val="22"/>
        </w:numPr>
        <w:spacing w:after="120" w:line="288" w:lineRule="auto"/>
        <w:rPr>
          <w:rFonts w:asciiTheme="majorHAnsi" w:hAnsiTheme="majorHAnsi"/>
          <w:lang w:val="fr-CA"/>
        </w:rPr>
      </w:pPr>
      <w:r w:rsidRPr="00C35CE5">
        <w:rPr>
          <w:rFonts w:asciiTheme="majorHAnsi" w:hAnsiTheme="majorHAnsi"/>
          <w:lang w:val="fr-CA"/>
        </w:rPr>
        <w:t xml:space="preserve">Appliquez </w:t>
      </w:r>
      <w:r w:rsidR="00FD7D73">
        <w:rPr>
          <w:rFonts w:asciiTheme="majorHAnsi" w:hAnsiTheme="majorHAnsi"/>
          <w:lang w:val="fr-CA"/>
        </w:rPr>
        <w:t xml:space="preserve">un </w:t>
      </w:r>
      <w:r w:rsidRPr="00C35CE5">
        <w:rPr>
          <w:rFonts w:asciiTheme="majorHAnsi" w:hAnsiTheme="majorHAnsi"/>
          <w:lang w:val="fr-CA"/>
        </w:rPr>
        <w:t>écran solaire généreusement</w:t>
      </w:r>
      <w:r w:rsidR="00C35CE5" w:rsidRPr="00C35CE5">
        <w:rPr>
          <w:rFonts w:asciiTheme="majorHAnsi" w:hAnsiTheme="majorHAnsi"/>
          <w:lang w:val="fr-CA"/>
        </w:rPr>
        <w:t xml:space="preserve"> : il en faut plus que vous ne le croyez et il faut </w:t>
      </w:r>
      <w:r w:rsidR="00FD7D73">
        <w:rPr>
          <w:rFonts w:asciiTheme="majorHAnsi" w:hAnsiTheme="majorHAnsi"/>
          <w:lang w:val="fr-CA"/>
        </w:rPr>
        <w:t xml:space="preserve">répéter </w:t>
      </w:r>
      <w:r w:rsidR="00C35CE5" w:rsidRPr="00C35CE5">
        <w:rPr>
          <w:rFonts w:asciiTheme="majorHAnsi" w:hAnsiTheme="majorHAnsi"/>
          <w:lang w:val="fr-CA"/>
        </w:rPr>
        <w:t xml:space="preserve"> l’application </w:t>
      </w:r>
      <w:r w:rsidRPr="00C35CE5">
        <w:rPr>
          <w:rFonts w:asciiTheme="majorHAnsi" w:hAnsiTheme="majorHAnsi"/>
          <w:lang w:val="fr-CA"/>
        </w:rPr>
        <w:t>plus souvent qu</w:t>
      </w:r>
      <w:r w:rsidR="00C35CE5" w:rsidRPr="00C35CE5">
        <w:rPr>
          <w:rFonts w:asciiTheme="majorHAnsi" w:hAnsiTheme="majorHAnsi"/>
          <w:lang w:val="fr-CA"/>
        </w:rPr>
        <w:t xml:space="preserve">’on </w:t>
      </w:r>
      <w:r w:rsidR="00FD7D73">
        <w:rPr>
          <w:rFonts w:asciiTheme="majorHAnsi" w:hAnsiTheme="majorHAnsi"/>
          <w:lang w:val="fr-CA"/>
        </w:rPr>
        <w:t xml:space="preserve">le </w:t>
      </w:r>
      <w:r w:rsidR="00C35CE5" w:rsidRPr="00C35CE5">
        <w:rPr>
          <w:rFonts w:asciiTheme="majorHAnsi" w:hAnsiTheme="majorHAnsi"/>
          <w:lang w:val="fr-CA"/>
        </w:rPr>
        <w:t>pense</w:t>
      </w:r>
      <w:r w:rsidRPr="00C35CE5">
        <w:rPr>
          <w:rFonts w:asciiTheme="majorHAnsi" w:hAnsiTheme="majorHAnsi"/>
          <w:lang w:val="fr-CA"/>
        </w:rPr>
        <w:t>.</w:t>
      </w:r>
    </w:p>
    <w:p w14:paraId="6F63F5F3" w14:textId="3D0233B5" w:rsidR="0011552D" w:rsidRPr="00C35CE5" w:rsidRDefault="0011552D" w:rsidP="0011552D">
      <w:pPr>
        <w:pStyle w:val="ListParagraph"/>
        <w:numPr>
          <w:ilvl w:val="0"/>
          <w:numId w:val="22"/>
        </w:numPr>
        <w:spacing w:after="120" w:line="288" w:lineRule="auto"/>
        <w:rPr>
          <w:rFonts w:asciiTheme="majorHAnsi" w:hAnsiTheme="majorHAnsi"/>
          <w:lang w:val="fr-CA"/>
        </w:rPr>
      </w:pPr>
      <w:r w:rsidRPr="00C35CE5">
        <w:rPr>
          <w:rFonts w:asciiTheme="majorHAnsi" w:hAnsiTheme="majorHAnsi"/>
          <w:lang w:val="fr-CA"/>
        </w:rPr>
        <w:t>Les écrans solaires se détériorent à la chaleur – entreposez-les loin des sources de chaleur intense.</w:t>
      </w:r>
    </w:p>
    <w:p w14:paraId="18866A44" w14:textId="6E64300E" w:rsidR="0011552D" w:rsidRPr="00C35CE5" w:rsidRDefault="0011552D" w:rsidP="0011552D">
      <w:pPr>
        <w:pStyle w:val="ListParagraph"/>
        <w:numPr>
          <w:ilvl w:val="0"/>
          <w:numId w:val="22"/>
        </w:numPr>
        <w:spacing w:after="120" w:line="288" w:lineRule="auto"/>
        <w:rPr>
          <w:rFonts w:asciiTheme="majorHAnsi" w:hAnsiTheme="majorHAnsi"/>
          <w:lang w:val="fr-CA"/>
        </w:rPr>
      </w:pPr>
      <w:r w:rsidRPr="00C35CE5">
        <w:rPr>
          <w:rFonts w:asciiTheme="majorHAnsi" w:hAnsiTheme="majorHAnsi"/>
          <w:lang w:val="fr-CA"/>
        </w:rPr>
        <w:t>L’écran solaire et le chasse-moustique</w:t>
      </w:r>
      <w:r w:rsidR="00A60688">
        <w:rPr>
          <w:rFonts w:asciiTheme="majorHAnsi" w:hAnsiTheme="majorHAnsi"/>
          <w:lang w:val="fr-CA"/>
        </w:rPr>
        <w:t xml:space="preserve">s </w:t>
      </w:r>
      <w:r w:rsidRPr="00C35CE5">
        <w:rPr>
          <w:rFonts w:asciiTheme="majorHAnsi" w:hAnsiTheme="majorHAnsi"/>
          <w:lang w:val="fr-CA"/>
        </w:rPr>
        <w:t>peuvent être utilisés en</w:t>
      </w:r>
      <w:r w:rsidR="00FD7D73">
        <w:rPr>
          <w:rFonts w:asciiTheme="majorHAnsi" w:hAnsiTheme="majorHAnsi"/>
          <w:lang w:val="fr-CA"/>
        </w:rPr>
        <w:t>semble</w:t>
      </w:r>
      <w:r w:rsidRPr="00C35CE5">
        <w:rPr>
          <w:rFonts w:asciiTheme="majorHAnsi" w:hAnsiTheme="majorHAnsi"/>
          <w:lang w:val="fr-CA"/>
        </w:rPr>
        <w:t xml:space="preserve"> – appliquez l’écran solaire en premier et ensuite le chasse-moustique</w:t>
      </w:r>
      <w:r w:rsidR="00A60688">
        <w:rPr>
          <w:rFonts w:asciiTheme="majorHAnsi" w:hAnsiTheme="majorHAnsi"/>
          <w:lang w:val="fr-CA"/>
        </w:rPr>
        <w:t>s.</w:t>
      </w:r>
    </w:p>
    <w:p w14:paraId="5A3FDA83" w14:textId="14947C41" w:rsidR="0011552D" w:rsidRPr="00C35CE5" w:rsidRDefault="0011552D" w:rsidP="0011552D">
      <w:pPr>
        <w:pStyle w:val="ListParagraph"/>
        <w:numPr>
          <w:ilvl w:val="0"/>
          <w:numId w:val="22"/>
        </w:numPr>
        <w:spacing w:after="120" w:line="288" w:lineRule="auto"/>
        <w:rPr>
          <w:rFonts w:asciiTheme="majorHAnsi" w:hAnsiTheme="majorHAnsi"/>
          <w:lang w:val="fr-CA"/>
        </w:rPr>
      </w:pPr>
      <w:r w:rsidRPr="00C35CE5">
        <w:rPr>
          <w:rFonts w:asciiTheme="majorHAnsi" w:hAnsiTheme="majorHAnsi"/>
          <w:lang w:val="fr-CA"/>
        </w:rPr>
        <w:t xml:space="preserve">Les ingrédients et produits chimiques composant les écrans solaires sont testés pour </w:t>
      </w:r>
      <w:r w:rsidR="00C35CE5" w:rsidRPr="00C35CE5">
        <w:rPr>
          <w:rFonts w:asciiTheme="majorHAnsi" w:hAnsiTheme="majorHAnsi"/>
          <w:lang w:val="fr-CA"/>
        </w:rPr>
        <w:t xml:space="preserve">en </w:t>
      </w:r>
      <w:r w:rsidRPr="00C35CE5">
        <w:rPr>
          <w:rFonts w:asciiTheme="majorHAnsi" w:hAnsiTheme="majorHAnsi"/>
          <w:lang w:val="fr-CA"/>
        </w:rPr>
        <w:t xml:space="preserve">assurer </w:t>
      </w:r>
      <w:r w:rsidR="00C35CE5" w:rsidRPr="00C35CE5">
        <w:rPr>
          <w:rFonts w:asciiTheme="majorHAnsi" w:hAnsiTheme="majorHAnsi"/>
          <w:lang w:val="fr-CA"/>
        </w:rPr>
        <w:t xml:space="preserve">la </w:t>
      </w:r>
      <w:r w:rsidR="00FD7D73">
        <w:rPr>
          <w:rFonts w:asciiTheme="majorHAnsi" w:hAnsiTheme="majorHAnsi"/>
          <w:lang w:val="fr-CA"/>
        </w:rPr>
        <w:t>sécurité</w:t>
      </w:r>
      <w:r w:rsidRPr="00C35CE5">
        <w:rPr>
          <w:rFonts w:asciiTheme="majorHAnsi" w:hAnsiTheme="majorHAnsi"/>
          <w:lang w:val="fr-CA"/>
        </w:rPr>
        <w:t>. Cependant, certaines personnes sont sensible</w:t>
      </w:r>
      <w:r w:rsidR="00F81424" w:rsidRPr="00C35CE5">
        <w:rPr>
          <w:rFonts w:asciiTheme="majorHAnsi" w:hAnsiTheme="majorHAnsi"/>
          <w:lang w:val="fr-CA"/>
        </w:rPr>
        <w:t xml:space="preserve">s </w:t>
      </w:r>
      <w:r w:rsidRPr="00C35CE5">
        <w:rPr>
          <w:rFonts w:asciiTheme="majorHAnsi" w:hAnsiTheme="majorHAnsi"/>
          <w:lang w:val="fr-CA"/>
        </w:rPr>
        <w:t>aux écrans solaires, donc testez une petite quantité avant de l’utiliser.</w:t>
      </w:r>
    </w:p>
    <w:p w14:paraId="5926B02E" w14:textId="2623D455" w:rsidR="0011552D" w:rsidRPr="00C35CE5" w:rsidRDefault="0011552D" w:rsidP="0011552D">
      <w:pPr>
        <w:pStyle w:val="ListParagraph"/>
        <w:numPr>
          <w:ilvl w:val="0"/>
          <w:numId w:val="22"/>
        </w:numPr>
        <w:spacing w:after="120" w:line="288" w:lineRule="auto"/>
        <w:rPr>
          <w:rFonts w:asciiTheme="majorHAnsi" w:hAnsiTheme="majorHAnsi"/>
          <w:lang w:val="fr-CA"/>
        </w:rPr>
      </w:pPr>
      <w:r w:rsidRPr="00C35CE5">
        <w:rPr>
          <w:rFonts w:asciiTheme="majorHAnsi" w:hAnsiTheme="majorHAnsi"/>
          <w:lang w:val="fr-CA"/>
        </w:rPr>
        <w:t>La lumière du s</w:t>
      </w:r>
      <w:r w:rsidR="00F81424" w:rsidRPr="00C35CE5">
        <w:rPr>
          <w:rFonts w:asciiTheme="majorHAnsi" w:hAnsiTheme="majorHAnsi"/>
          <w:lang w:val="fr-CA"/>
        </w:rPr>
        <w:t>oleil</w:t>
      </w:r>
      <w:r w:rsidRPr="00C35CE5">
        <w:rPr>
          <w:rFonts w:asciiTheme="majorHAnsi" w:hAnsiTheme="majorHAnsi"/>
          <w:lang w:val="fr-CA"/>
        </w:rPr>
        <w:t xml:space="preserve"> peut causer des dommages même si elle n’est pas directe. La lumière réfléchie sur des surfaces comme le sable, l’eau, le béton et la neige</w:t>
      </w:r>
      <w:r w:rsidR="00EF1297" w:rsidRPr="00C35CE5">
        <w:rPr>
          <w:rFonts w:asciiTheme="majorHAnsi" w:hAnsiTheme="majorHAnsi"/>
          <w:lang w:val="fr-CA"/>
        </w:rPr>
        <w:t xml:space="preserve"> peut aussi causer une exposition </w:t>
      </w:r>
      <w:r w:rsidR="00C35CE5" w:rsidRPr="00C35CE5">
        <w:rPr>
          <w:rFonts w:asciiTheme="majorHAnsi" w:hAnsiTheme="majorHAnsi"/>
          <w:lang w:val="fr-CA"/>
        </w:rPr>
        <w:t xml:space="preserve">aux </w:t>
      </w:r>
      <w:r w:rsidR="00EF1297" w:rsidRPr="00C35CE5">
        <w:rPr>
          <w:rFonts w:asciiTheme="majorHAnsi" w:hAnsiTheme="majorHAnsi"/>
          <w:lang w:val="fr-CA"/>
        </w:rPr>
        <w:t>UV. Les UV réfléchis sont particulièrement dangereux pour les yeux.</w:t>
      </w:r>
    </w:p>
    <w:p w14:paraId="3BB83FB1" w14:textId="15B94A72" w:rsidR="00EF1297" w:rsidRPr="00C35CE5" w:rsidRDefault="00EF1297" w:rsidP="00EE04BE">
      <w:pPr>
        <w:pStyle w:val="ListParagraph"/>
        <w:numPr>
          <w:ilvl w:val="0"/>
          <w:numId w:val="20"/>
        </w:numPr>
        <w:spacing w:after="120" w:line="288" w:lineRule="auto"/>
        <w:rPr>
          <w:rFonts w:asciiTheme="majorHAnsi" w:hAnsiTheme="majorHAnsi"/>
          <w:lang w:val="fr-CA"/>
        </w:rPr>
      </w:pPr>
      <w:r w:rsidRPr="00C35CE5">
        <w:rPr>
          <w:rFonts w:asciiTheme="majorHAnsi" w:hAnsiTheme="majorHAnsi"/>
          <w:lang w:val="fr-CA"/>
        </w:rPr>
        <w:t>Même lors de journées nuageuses, vous pouvez attraper un coup de soleil – jusqu’à 80 % du rayonnement UV peut traverser les nuages.</w:t>
      </w:r>
    </w:p>
    <w:p w14:paraId="0069B96E" w14:textId="4CB74C0E" w:rsidR="00EF1297" w:rsidRPr="00C35CE5" w:rsidRDefault="00EF1297" w:rsidP="00EE04BE">
      <w:pPr>
        <w:pStyle w:val="ListParagraph"/>
        <w:numPr>
          <w:ilvl w:val="0"/>
          <w:numId w:val="20"/>
        </w:numPr>
        <w:spacing w:after="120" w:line="288" w:lineRule="auto"/>
        <w:rPr>
          <w:rFonts w:asciiTheme="majorHAnsi" w:hAnsiTheme="majorHAnsi"/>
          <w:lang w:val="fr-CA"/>
        </w:rPr>
      </w:pPr>
      <w:r w:rsidRPr="00C35CE5">
        <w:rPr>
          <w:rFonts w:asciiTheme="majorHAnsi" w:hAnsiTheme="majorHAnsi"/>
          <w:lang w:val="fr-CA"/>
        </w:rPr>
        <w:t xml:space="preserve">L’exposition la plus élevée au cours de la journée </w:t>
      </w:r>
      <w:r w:rsidR="00C35CE5" w:rsidRPr="00C35CE5">
        <w:rPr>
          <w:rFonts w:asciiTheme="majorHAnsi" w:hAnsiTheme="majorHAnsi"/>
          <w:lang w:val="fr-CA"/>
        </w:rPr>
        <w:t>se produit</w:t>
      </w:r>
      <w:r w:rsidRPr="00C35CE5">
        <w:rPr>
          <w:rFonts w:asciiTheme="majorHAnsi" w:hAnsiTheme="majorHAnsi"/>
          <w:lang w:val="fr-CA"/>
        </w:rPr>
        <w:t xml:space="preserve"> entre 11 h et 15</w:t>
      </w:r>
      <w:r w:rsidR="00F81424" w:rsidRPr="00C35CE5">
        <w:rPr>
          <w:rFonts w:asciiTheme="majorHAnsi" w:hAnsiTheme="majorHAnsi"/>
          <w:lang w:val="fr-CA"/>
        </w:rPr>
        <w:t> </w:t>
      </w:r>
      <w:r w:rsidRPr="00C35CE5">
        <w:rPr>
          <w:rFonts w:asciiTheme="majorHAnsi" w:hAnsiTheme="majorHAnsi"/>
          <w:lang w:val="fr-CA"/>
        </w:rPr>
        <w:t>h.</w:t>
      </w:r>
    </w:p>
    <w:p w14:paraId="6CECCA8F" w14:textId="7E2C45DA" w:rsidR="00112EAF" w:rsidRPr="00C35CE5" w:rsidRDefault="00EF1297" w:rsidP="00C35CE5">
      <w:pPr>
        <w:spacing w:before="240" w:after="120" w:line="288" w:lineRule="auto"/>
        <w:rPr>
          <w:rFonts w:asciiTheme="majorHAnsi" w:hAnsiTheme="majorHAnsi"/>
          <w:b/>
          <w:lang w:val="fr-CA"/>
        </w:rPr>
      </w:pPr>
      <w:r w:rsidRPr="00C35CE5">
        <w:rPr>
          <w:rFonts w:asciiTheme="majorHAnsi" w:hAnsiTheme="majorHAnsi"/>
          <w:b/>
          <w:lang w:val="fr-CA"/>
        </w:rPr>
        <w:t>Démonstration</w:t>
      </w:r>
    </w:p>
    <w:p w14:paraId="0380C53E" w14:textId="067B95E1" w:rsidR="00EF1297" w:rsidRPr="00C35CE5" w:rsidRDefault="00EF1297" w:rsidP="00EE04BE">
      <w:pPr>
        <w:spacing w:after="120" w:line="288" w:lineRule="auto"/>
        <w:rPr>
          <w:rFonts w:asciiTheme="majorHAnsi" w:hAnsiTheme="majorHAnsi"/>
          <w:lang w:val="fr-CA"/>
        </w:rPr>
      </w:pPr>
      <w:r w:rsidRPr="00C35CE5">
        <w:rPr>
          <w:rFonts w:asciiTheme="majorHAnsi" w:hAnsiTheme="majorHAnsi"/>
          <w:lang w:val="fr-CA"/>
        </w:rPr>
        <w:t>Faites circuler une bouteille d’écran solaire (FPS</w:t>
      </w:r>
      <w:r w:rsidR="00F81424" w:rsidRPr="00C35CE5">
        <w:rPr>
          <w:rFonts w:asciiTheme="majorHAnsi" w:hAnsiTheme="majorHAnsi"/>
          <w:lang w:val="fr-CA"/>
        </w:rPr>
        <w:t> </w:t>
      </w:r>
      <w:r w:rsidRPr="00C35CE5">
        <w:rPr>
          <w:rFonts w:asciiTheme="majorHAnsi" w:hAnsiTheme="majorHAnsi"/>
          <w:lang w:val="fr-CA"/>
        </w:rPr>
        <w:t>30 ou plus) et demandez à l’équipe de l’appliquer sur la peau exposée.</w:t>
      </w:r>
    </w:p>
    <w:p w14:paraId="4847B8B6" w14:textId="717E82DE" w:rsidR="008C0E52" w:rsidRPr="00C35CE5" w:rsidRDefault="00EF1297" w:rsidP="00C35CE5">
      <w:pPr>
        <w:tabs>
          <w:tab w:val="left" w:pos="3870"/>
          <w:tab w:val="left" w:pos="4140"/>
        </w:tabs>
        <w:spacing w:before="360" w:after="40" w:line="288" w:lineRule="auto"/>
        <w:rPr>
          <w:rFonts w:asciiTheme="majorHAnsi" w:hAnsiTheme="majorHAnsi"/>
          <w:b/>
          <w:lang w:val="fr-CA"/>
        </w:rPr>
      </w:pPr>
      <w:r w:rsidRPr="00C35CE5">
        <w:rPr>
          <w:rFonts w:asciiTheme="majorHAnsi" w:hAnsiTheme="majorHAnsi"/>
          <w:b/>
          <w:lang w:val="fr-CA"/>
        </w:rPr>
        <w:t>Présences supplémentaires et commentaires</w:t>
      </w:r>
      <w:r w:rsidR="00F81424" w:rsidRPr="00C35CE5">
        <w:rPr>
          <w:rFonts w:asciiTheme="majorHAnsi" w:hAnsiTheme="majorHAnsi"/>
          <w:b/>
          <w:lang w:val="fr-CA"/>
        </w:rPr>
        <w:t> </w:t>
      </w:r>
      <w:r w:rsidRPr="00C35CE5">
        <w:rPr>
          <w:rFonts w:asciiTheme="majorHAnsi" w:hAnsiTheme="majorHAnsi"/>
          <w:b/>
          <w:lang w:val="fr-CA"/>
        </w:rPr>
        <w:t>:</w:t>
      </w:r>
    </w:p>
    <w:p w14:paraId="747790B7" w14:textId="77777777" w:rsidR="00112EAF" w:rsidRDefault="00112EAF" w:rsidP="008C0E52">
      <w:pPr>
        <w:spacing w:after="40" w:line="288" w:lineRule="auto"/>
        <w:rPr>
          <w:rFonts w:asciiTheme="majorHAnsi" w:hAnsiTheme="majorHAnsi"/>
          <w:lang w:val="fr-CA"/>
        </w:rPr>
      </w:pPr>
      <w:r w:rsidRPr="00C35CE5">
        <w:rPr>
          <w:rFonts w:asciiTheme="majorHAnsi" w:hAnsiTheme="majorHAnsi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CF3164" w14:textId="77777777" w:rsidR="00C35CE5" w:rsidRPr="00C35CE5" w:rsidRDefault="00C35CE5" w:rsidP="008C0E52">
      <w:pPr>
        <w:spacing w:after="40" w:line="288" w:lineRule="auto"/>
        <w:rPr>
          <w:rFonts w:asciiTheme="majorHAnsi" w:hAnsiTheme="majorHAnsi"/>
          <w:lang w:val="fr-CA"/>
        </w:rPr>
      </w:pPr>
    </w:p>
    <w:p w14:paraId="0F533B58" w14:textId="77777777" w:rsidR="00EF1297" w:rsidRPr="00836D30" w:rsidRDefault="00EF1297" w:rsidP="00EF1297">
      <w:pPr>
        <w:autoSpaceDE w:val="0"/>
        <w:autoSpaceDN w:val="0"/>
        <w:adjustRightInd w:val="0"/>
        <w:rPr>
          <w:rFonts w:asciiTheme="majorHAnsi" w:hAnsiTheme="majorHAnsi" w:cs="AzoSans-Regular"/>
          <w:sz w:val="20"/>
          <w:szCs w:val="20"/>
          <w:lang w:val="fr-CA"/>
        </w:rPr>
      </w:pPr>
      <w:bookmarkStart w:id="0" w:name="_GoBack"/>
    </w:p>
    <w:p w14:paraId="0637128D" w14:textId="11E37251" w:rsidR="00EF1297" w:rsidRPr="00836D30" w:rsidRDefault="00EF1297" w:rsidP="00EF1297">
      <w:pPr>
        <w:autoSpaceDE w:val="0"/>
        <w:autoSpaceDN w:val="0"/>
        <w:adjustRightInd w:val="0"/>
        <w:rPr>
          <w:rFonts w:asciiTheme="majorHAnsi" w:hAnsiTheme="majorHAnsi" w:cs="AzoSans-Regular"/>
          <w:sz w:val="20"/>
          <w:szCs w:val="20"/>
          <w:lang w:val="fr-CA"/>
        </w:rPr>
      </w:pPr>
      <w:r w:rsidRPr="00836D30">
        <w:rPr>
          <w:rFonts w:asciiTheme="majorHAnsi" w:hAnsiTheme="majorHAnsi" w:cs="AzoSans-Regular"/>
          <w:sz w:val="20"/>
          <w:szCs w:val="20"/>
          <w:lang w:val="fr-CA"/>
        </w:rPr>
        <w:t xml:space="preserve">Visitez </w:t>
      </w:r>
      <w:hyperlink r:id="rId8" w:history="1">
        <w:r w:rsidRPr="00836D30">
          <w:rPr>
            <w:rFonts w:asciiTheme="majorHAnsi" w:hAnsiTheme="majorHAnsi" w:cs="AzoSans-Regular"/>
            <w:sz w:val="20"/>
            <w:szCs w:val="20"/>
            <w:lang w:val="fr-CA"/>
          </w:rPr>
          <w:t xml:space="preserve">sunsafetyatwork.ca </w:t>
        </w:r>
      </w:hyperlink>
      <w:r w:rsidRPr="00836D30">
        <w:rPr>
          <w:rFonts w:asciiTheme="majorHAnsi" w:hAnsiTheme="majorHAnsi" w:cs="AzoSans-Regular"/>
          <w:sz w:val="20"/>
          <w:szCs w:val="20"/>
          <w:lang w:val="fr-CA"/>
        </w:rPr>
        <w:t>pour de plus amples renseignements. La production de ce document a été rendue possible grâce au soutien financier de Santé Canada par le biais du Partenariat canadien contre le cancer.</w:t>
      </w:r>
      <w:bookmarkEnd w:id="0"/>
    </w:p>
    <w:sectPr w:rsidR="00EF1297" w:rsidRPr="00836D30" w:rsidSect="00C35C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96" w:right="1440" w:bottom="864" w:left="1440" w:header="23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D4229" w14:textId="77777777" w:rsidR="00C97D21" w:rsidRDefault="00C97D21" w:rsidP="00CA4E90">
      <w:r>
        <w:separator/>
      </w:r>
    </w:p>
  </w:endnote>
  <w:endnote w:type="continuationSeparator" w:id="0">
    <w:p w14:paraId="4D9F639F" w14:textId="77777777" w:rsidR="00C97D21" w:rsidRDefault="00C97D21" w:rsidP="00CA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zoSans-Regular">
    <w:panose1 w:val="020B0603030303020204"/>
    <w:charset w:val="00"/>
    <w:family w:val="swiss"/>
    <w:notTrueType/>
    <w:pitch w:val="default"/>
    <w:sig w:usb0="00000003" w:usb1="00000000" w:usb2="00000000" w:usb3="00000000" w:csb0="00000001" w:csb1="00000000"/>
  </w:font>
  <w:font w:name="Bangla Sangam M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CB2F0" w14:textId="77777777" w:rsidR="00825FCD" w:rsidRPr="00BA717F" w:rsidRDefault="00825FCD">
    <w:pPr>
      <w:pStyle w:val="Footer"/>
      <w:rPr>
        <w:rFonts w:ascii="Bangla Sangam MN" w:hAnsi="Bangla Sangam MN"/>
        <w:color w:val="000000" w:themeColor="text1"/>
      </w:rPr>
    </w:pPr>
    <w:r w:rsidRPr="00BA717F">
      <w:rPr>
        <w:rFonts w:ascii="Bangla Sangam MN" w:eastAsiaTheme="majorEastAsia" w:hAnsi="Bangla Sangam MN" w:cstheme="majorBidi"/>
        <w:b/>
        <w:color w:val="000000" w:themeColor="text1"/>
        <w:lang w:eastAsia="zh-TW"/>
      </w:rPr>
      <w:t xml:space="preserve">Sun Safety at Work Canada </w:t>
    </w:r>
    <w:r w:rsidRPr="00BA717F">
      <w:rPr>
        <w:rFonts w:ascii="Bangla Sangam MN" w:eastAsiaTheme="majorEastAsia" w:hAnsi="Bangla Sangam MN" w:cstheme="majorBidi"/>
        <w:b/>
        <w:color w:val="000000" w:themeColor="text1"/>
        <w:lang w:eastAsia="zh-TW"/>
      </w:rPr>
      <w:ptab w:relativeTo="margin" w:alignment="right" w:leader="none"/>
    </w:r>
    <w:r w:rsidRPr="00BA717F">
      <w:rPr>
        <w:rStyle w:val="PageNumber"/>
        <w:rFonts w:ascii="Bangla Sangam MN" w:hAnsi="Bangla Sangam MN"/>
        <w:color w:val="000000" w:themeColor="text1"/>
      </w:rPr>
      <w:fldChar w:fldCharType="begin"/>
    </w:r>
    <w:r w:rsidRPr="00BA717F">
      <w:rPr>
        <w:rStyle w:val="PageNumber"/>
        <w:rFonts w:ascii="Bangla Sangam MN" w:hAnsi="Bangla Sangam MN"/>
        <w:color w:val="000000" w:themeColor="text1"/>
      </w:rPr>
      <w:instrText xml:space="preserve"> PAGE </w:instrText>
    </w:r>
    <w:r w:rsidRPr="00BA717F">
      <w:rPr>
        <w:rStyle w:val="PageNumber"/>
        <w:rFonts w:ascii="Bangla Sangam MN" w:hAnsi="Bangla Sangam MN"/>
        <w:color w:val="000000" w:themeColor="text1"/>
      </w:rPr>
      <w:fldChar w:fldCharType="separate"/>
    </w:r>
    <w:r>
      <w:rPr>
        <w:rStyle w:val="PageNumber"/>
        <w:rFonts w:ascii="Bangla Sangam MN" w:hAnsi="Bangla Sangam MN"/>
        <w:noProof/>
        <w:color w:val="000000" w:themeColor="text1"/>
      </w:rPr>
      <w:t>2</w:t>
    </w:r>
    <w:r w:rsidRPr="00BA717F">
      <w:rPr>
        <w:rStyle w:val="PageNumber"/>
        <w:rFonts w:ascii="Bangla Sangam MN" w:hAnsi="Bangla Sangam MN"/>
        <w:color w:val="000000" w:themeColor="text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F5AAC" w14:textId="35B866C4" w:rsidR="009B16CB" w:rsidRDefault="009B16CB">
    <w:pPr>
      <w:pStyle w:val="Footer"/>
      <w:rPr>
        <w:rFonts w:asciiTheme="majorHAnsi" w:hAnsiTheme="majorHAnsi"/>
        <w:szCs w:val="22"/>
      </w:rPr>
    </w:pPr>
    <w:r w:rsidRPr="0063270C">
      <w:rPr>
        <w:rFonts w:ascii="Calibri" w:hAnsi="Calibri"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98FEA" wp14:editId="02587B28">
              <wp:simplePos x="0" y="0"/>
              <wp:positionH relativeFrom="margin">
                <wp:align>center</wp:align>
              </wp:positionH>
              <wp:positionV relativeFrom="paragraph">
                <wp:posOffset>102235</wp:posOffset>
              </wp:positionV>
              <wp:extent cx="6062472" cy="0"/>
              <wp:effectExtent l="0" t="0" r="3365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2472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D059E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05pt" to="477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" strokecolor="#f79646 [3209]" strokeweight="2pt">
              <w10:wrap anchorx="margin"/>
            </v:line>
          </w:pict>
        </mc:Fallback>
      </mc:AlternateContent>
    </w:r>
  </w:p>
  <w:p w14:paraId="324E81D6" w14:textId="18A28E8E" w:rsidR="00825FCD" w:rsidRPr="00DE7E7E" w:rsidRDefault="00DE7E7E">
    <w:pPr>
      <w:pStyle w:val="Footer"/>
      <w:rPr>
        <w:rFonts w:ascii="Calibri" w:hAnsi="Calibri"/>
        <w:lang w:val="fr-CA"/>
      </w:rPr>
    </w:pPr>
    <w:r>
      <w:rPr>
        <w:rFonts w:asciiTheme="majorHAnsi" w:hAnsiTheme="majorHAnsi"/>
        <w:szCs w:val="22"/>
        <w:lang w:val="fr-CA"/>
      </w:rPr>
      <w:t>E</w:t>
    </w:r>
    <w:r w:rsidR="00F74048">
      <w:rPr>
        <w:rFonts w:asciiTheme="majorHAnsi" w:hAnsiTheme="majorHAnsi"/>
        <w:szCs w:val="22"/>
        <w:lang w:val="fr-CA"/>
      </w:rPr>
      <w:t xml:space="preserve">xposé sur la sécurité – Le </w:t>
    </w:r>
    <w:r w:rsidRPr="00DE7E7E">
      <w:rPr>
        <w:rFonts w:asciiTheme="majorHAnsi" w:hAnsiTheme="majorHAnsi"/>
        <w:szCs w:val="22"/>
        <w:lang w:val="fr-CA"/>
      </w:rPr>
      <w:t xml:space="preserve">rayonnement </w:t>
    </w:r>
    <w:r w:rsidR="00C35CE5">
      <w:rPr>
        <w:rFonts w:asciiTheme="majorHAnsi" w:hAnsiTheme="majorHAnsi"/>
        <w:szCs w:val="22"/>
        <w:lang w:val="fr-CA"/>
      </w:rPr>
      <w:t xml:space="preserve">solaire </w:t>
    </w:r>
    <w:r w:rsidRPr="00DE7E7E">
      <w:rPr>
        <w:rFonts w:asciiTheme="majorHAnsi" w:hAnsiTheme="majorHAnsi"/>
        <w:szCs w:val="22"/>
        <w:lang w:val="fr-CA"/>
      </w:rPr>
      <w:t xml:space="preserve">ultraviolet </w:t>
    </w:r>
    <w:r w:rsidR="00825FCD">
      <w:ptab w:relativeTo="margin" w:alignment="right" w:leader="none"/>
    </w:r>
    <w:r w:rsidR="00825FCD" w:rsidRPr="004B3E35">
      <w:rPr>
        <w:rStyle w:val="PageNumber"/>
        <w:rFonts w:ascii="Calibri" w:hAnsi="Calibri"/>
      </w:rPr>
      <w:fldChar w:fldCharType="begin"/>
    </w:r>
    <w:r w:rsidR="00825FCD" w:rsidRPr="00DE7E7E">
      <w:rPr>
        <w:rStyle w:val="PageNumber"/>
        <w:rFonts w:ascii="Calibri" w:hAnsi="Calibri"/>
        <w:lang w:val="fr-CA"/>
      </w:rPr>
      <w:instrText xml:space="preserve"> PAGE </w:instrText>
    </w:r>
    <w:r w:rsidR="00825FCD" w:rsidRPr="004B3E35">
      <w:rPr>
        <w:rStyle w:val="PageNumber"/>
        <w:rFonts w:ascii="Calibri" w:hAnsi="Calibri"/>
      </w:rPr>
      <w:fldChar w:fldCharType="separate"/>
    </w:r>
    <w:r w:rsidR="00836D30">
      <w:rPr>
        <w:rStyle w:val="PageNumber"/>
        <w:rFonts w:ascii="Calibri" w:hAnsi="Calibri"/>
        <w:noProof/>
        <w:lang w:val="fr-CA"/>
      </w:rPr>
      <w:t>1</w:t>
    </w:r>
    <w:r w:rsidR="00825FCD" w:rsidRPr="004B3E35">
      <w:rPr>
        <w:rStyle w:val="PageNumber"/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682D8" w14:textId="77777777" w:rsidR="00A60688" w:rsidRDefault="00A60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74043" w14:textId="77777777" w:rsidR="00C97D21" w:rsidRDefault="00C97D21" w:rsidP="00CA4E90">
      <w:r>
        <w:separator/>
      </w:r>
    </w:p>
  </w:footnote>
  <w:footnote w:type="continuationSeparator" w:id="0">
    <w:p w14:paraId="01880665" w14:textId="77777777" w:rsidR="00C97D21" w:rsidRDefault="00C97D21" w:rsidP="00CA4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4D574" w14:textId="77777777" w:rsidR="00A60688" w:rsidRDefault="00A606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004CB" w14:textId="0704E471" w:rsidR="00825FCD" w:rsidRDefault="00825FCD" w:rsidP="00CA4E90">
    <w:pPr>
      <w:pStyle w:val="Header"/>
      <w:ind w:left="-1276"/>
    </w:pPr>
    <w:r>
      <w:rPr>
        <w:noProof/>
        <w:lang w:val="en-CA" w:eastAsia="en-CA"/>
      </w:rPr>
      <w:drawing>
        <wp:inline distT="0" distB="0" distL="0" distR="0" wp14:anchorId="61BC7148" wp14:editId="7AE5D525">
          <wp:extent cx="3213100" cy="706584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SafetyAtWorkCanada-Logo-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499" b="41508"/>
                  <a:stretch/>
                </pic:blipFill>
                <pic:spPr bwMode="auto">
                  <a:xfrm>
                    <a:off x="0" y="0"/>
                    <a:ext cx="3213263" cy="706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488CF" w14:textId="77777777" w:rsidR="00A60688" w:rsidRDefault="00A606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21B9"/>
    <w:multiLevelType w:val="hybridMultilevel"/>
    <w:tmpl w:val="C6EE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3604B"/>
    <w:multiLevelType w:val="hybridMultilevel"/>
    <w:tmpl w:val="AC84FA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6FD8"/>
    <w:multiLevelType w:val="hybridMultilevel"/>
    <w:tmpl w:val="135C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61B2A"/>
    <w:multiLevelType w:val="hybridMultilevel"/>
    <w:tmpl w:val="7E226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F560C"/>
    <w:multiLevelType w:val="hybridMultilevel"/>
    <w:tmpl w:val="DB248E1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01D3B"/>
    <w:multiLevelType w:val="hybridMultilevel"/>
    <w:tmpl w:val="1490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8138F"/>
    <w:multiLevelType w:val="hybridMultilevel"/>
    <w:tmpl w:val="FFE8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D14F4"/>
    <w:multiLevelType w:val="hybridMultilevel"/>
    <w:tmpl w:val="FC82C48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2E1B7E79"/>
    <w:multiLevelType w:val="hybridMultilevel"/>
    <w:tmpl w:val="7F7E8C9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E844BFD"/>
    <w:multiLevelType w:val="hybridMultilevel"/>
    <w:tmpl w:val="DFEC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92868"/>
    <w:multiLevelType w:val="hybridMultilevel"/>
    <w:tmpl w:val="CACC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B002E"/>
    <w:multiLevelType w:val="hybridMultilevel"/>
    <w:tmpl w:val="478ADA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35133"/>
    <w:multiLevelType w:val="hybridMultilevel"/>
    <w:tmpl w:val="C87E0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D4D6F"/>
    <w:multiLevelType w:val="hybridMultilevel"/>
    <w:tmpl w:val="D5D6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E6267"/>
    <w:multiLevelType w:val="hybridMultilevel"/>
    <w:tmpl w:val="CDD4F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50D36"/>
    <w:multiLevelType w:val="hybridMultilevel"/>
    <w:tmpl w:val="F302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468C1"/>
    <w:multiLevelType w:val="hybridMultilevel"/>
    <w:tmpl w:val="031A5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1127E"/>
    <w:multiLevelType w:val="hybridMultilevel"/>
    <w:tmpl w:val="62445208"/>
    <w:lvl w:ilvl="0" w:tplc="78749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8037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367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704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1E93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B2C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F04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C0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08D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B35CCA"/>
    <w:multiLevelType w:val="hybridMultilevel"/>
    <w:tmpl w:val="1294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00CAB"/>
    <w:multiLevelType w:val="hybridMultilevel"/>
    <w:tmpl w:val="4EB8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E0343"/>
    <w:multiLevelType w:val="hybridMultilevel"/>
    <w:tmpl w:val="9BBE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05477"/>
    <w:multiLevelType w:val="hybridMultilevel"/>
    <w:tmpl w:val="4508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21"/>
  </w:num>
  <w:num w:numId="5">
    <w:abstractNumId w:val="2"/>
  </w:num>
  <w:num w:numId="6">
    <w:abstractNumId w:val="14"/>
  </w:num>
  <w:num w:numId="7">
    <w:abstractNumId w:val="7"/>
  </w:num>
  <w:num w:numId="8">
    <w:abstractNumId w:val="15"/>
  </w:num>
  <w:num w:numId="9">
    <w:abstractNumId w:val="8"/>
  </w:num>
  <w:num w:numId="10">
    <w:abstractNumId w:val="20"/>
  </w:num>
  <w:num w:numId="11">
    <w:abstractNumId w:val="10"/>
  </w:num>
  <w:num w:numId="12">
    <w:abstractNumId w:val="5"/>
  </w:num>
  <w:num w:numId="13">
    <w:abstractNumId w:val="9"/>
  </w:num>
  <w:num w:numId="14">
    <w:abstractNumId w:val="6"/>
  </w:num>
  <w:num w:numId="15">
    <w:abstractNumId w:val="12"/>
  </w:num>
  <w:num w:numId="16">
    <w:abstractNumId w:val="19"/>
  </w:num>
  <w:num w:numId="17">
    <w:abstractNumId w:val="13"/>
  </w:num>
  <w:num w:numId="18">
    <w:abstractNumId w:val="3"/>
  </w:num>
  <w:num w:numId="19">
    <w:abstractNumId w:val="17"/>
  </w:num>
  <w:num w:numId="20">
    <w:abstractNumId w:val="11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87"/>
    <w:rsid w:val="0001686A"/>
    <w:rsid w:val="000277C7"/>
    <w:rsid w:val="00091E95"/>
    <w:rsid w:val="000B6DE4"/>
    <w:rsid w:val="00112EAF"/>
    <w:rsid w:val="0011552D"/>
    <w:rsid w:val="00147A4D"/>
    <w:rsid w:val="001559D4"/>
    <w:rsid w:val="0015616B"/>
    <w:rsid w:val="00172607"/>
    <w:rsid w:val="001D7949"/>
    <w:rsid w:val="002056D4"/>
    <w:rsid w:val="00232820"/>
    <w:rsid w:val="002843CE"/>
    <w:rsid w:val="00285F79"/>
    <w:rsid w:val="002B3B42"/>
    <w:rsid w:val="002E5B39"/>
    <w:rsid w:val="0033458B"/>
    <w:rsid w:val="00367AF1"/>
    <w:rsid w:val="00382F59"/>
    <w:rsid w:val="003B5AB9"/>
    <w:rsid w:val="00433485"/>
    <w:rsid w:val="0044012E"/>
    <w:rsid w:val="0046128F"/>
    <w:rsid w:val="004B3E35"/>
    <w:rsid w:val="004B5FC5"/>
    <w:rsid w:val="004B6816"/>
    <w:rsid w:val="004D217E"/>
    <w:rsid w:val="004E0951"/>
    <w:rsid w:val="00535DCB"/>
    <w:rsid w:val="00537690"/>
    <w:rsid w:val="005574E6"/>
    <w:rsid w:val="00587E77"/>
    <w:rsid w:val="00597BEC"/>
    <w:rsid w:val="005B428B"/>
    <w:rsid w:val="005D317C"/>
    <w:rsid w:val="005F387B"/>
    <w:rsid w:val="00615297"/>
    <w:rsid w:val="00623403"/>
    <w:rsid w:val="0063270C"/>
    <w:rsid w:val="00637C71"/>
    <w:rsid w:val="00640471"/>
    <w:rsid w:val="006733D4"/>
    <w:rsid w:val="006819BA"/>
    <w:rsid w:val="006C6C1F"/>
    <w:rsid w:val="006D782B"/>
    <w:rsid w:val="006E0338"/>
    <w:rsid w:val="007767A7"/>
    <w:rsid w:val="007967DE"/>
    <w:rsid w:val="007A5695"/>
    <w:rsid w:val="007A737E"/>
    <w:rsid w:val="007B5F96"/>
    <w:rsid w:val="00825FCD"/>
    <w:rsid w:val="00836D30"/>
    <w:rsid w:val="00837083"/>
    <w:rsid w:val="00880B49"/>
    <w:rsid w:val="008B0A20"/>
    <w:rsid w:val="008C0E52"/>
    <w:rsid w:val="008D0C8A"/>
    <w:rsid w:val="008F2463"/>
    <w:rsid w:val="0093330B"/>
    <w:rsid w:val="00997BBE"/>
    <w:rsid w:val="009B16CB"/>
    <w:rsid w:val="009E5DA4"/>
    <w:rsid w:val="00A12F0A"/>
    <w:rsid w:val="00A60688"/>
    <w:rsid w:val="00A82956"/>
    <w:rsid w:val="00A92E6E"/>
    <w:rsid w:val="00AA4C87"/>
    <w:rsid w:val="00AF1183"/>
    <w:rsid w:val="00B40540"/>
    <w:rsid w:val="00B56774"/>
    <w:rsid w:val="00B9334F"/>
    <w:rsid w:val="00BA717F"/>
    <w:rsid w:val="00BC068C"/>
    <w:rsid w:val="00C211B7"/>
    <w:rsid w:val="00C35CE5"/>
    <w:rsid w:val="00C5029E"/>
    <w:rsid w:val="00C60F7A"/>
    <w:rsid w:val="00C747D1"/>
    <w:rsid w:val="00C97D21"/>
    <w:rsid w:val="00CA4E90"/>
    <w:rsid w:val="00CC3606"/>
    <w:rsid w:val="00DE7E7E"/>
    <w:rsid w:val="00E67A63"/>
    <w:rsid w:val="00E84E37"/>
    <w:rsid w:val="00E90170"/>
    <w:rsid w:val="00EB707B"/>
    <w:rsid w:val="00EC0E3A"/>
    <w:rsid w:val="00EC4311"/>
    <w:rsid w:val="00EE04BE"/>
    <w:rsid w:val="00EE6BD3"/>
    <w:rsid w:val="00EF1297"/>
    <w:rsid w:val="00EF4A72"/>
    <w:rsid w:val="00F03D1A"/>
    <w:rsid w:val="00F74048"/>
    <w:rsid w:val="00F81424"/>
    <w:rsid w:val="00FA4335"/>
    <w:rsid w:val="00FB51BA"/>
    <w:rsid w:val="00FB7037"/>
    <w:rsid w:val="00F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A17660"/>
  <w15:docId w15:val="{D89FF024-622C-4505-8918-9EF02FB2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C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C8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4E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E90"/>
  </w:style>
  <w:style w:type="paragraph" w:styleId="Footer">
    <w:name w:val="footer"/>
    <w:basedOn w:val="Normal"/>
    <w:link w:val="FooterChar"/>
    <w:uiPriority w:val="99"/>
    <w:unhideWhenUsed/>
    <w:rsid w:val="00CA4E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E90"/>
  </w:style>
  <w:style w:type="table" w:styleId="LightShading-Accent1">
    <w:name w:val="Light Shading Accent 1"/>
    <w:basedOn w:val="TableNormal"/>
    <w:uiPriority w:val="60"/>
    <w:rsid w:val="0046128F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BA717F"/>
  </w:style>
  <w:style w:type="character" w:styleId="Hyperlink">
    <w:name w:val="Hyperlink"/>
    <w:basedOn w:val="DefaultParagraphFont"/>
    <w:uiPriority w:val="99"/>
    <w:unhideWhenUsed/>
    <w:rsid w:val="00B933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1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6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6CB"/>
    <w:rPr>
      <w:sz w:val="20"/>
      <w:szCs w:val="20"/>
    </w:rPr>
  </w:style>
  <w:style w:type="table" w:customStyle="1" w:styleId="PlainTable11">
    <w:name w:val="Plain Table 11"/>
    <w:basedOn w:val="TableNormal"/>
    <w:uiPriority w:val="99"/>
    <w:rsid w:val="009B16C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6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cupationalcancer.ca/2016/sunsafetyatwork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61187E-3166-411B-B7F4-4DB2E1B3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Sun Safety at Work Canada</vt:lpstr>
      <vt:lpstr>Sun Safety at Work Canada</vt:lpstr>
    </vt:vector>
  </TitlesOfParts>
  <Company>Utilisateur Windows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 Safety at Work Canada</dc:title>
  <dc:creator>Danica</dc:creator>
  <cp:lastModifiedBy>Kushner, Rivka</cp:lastModifiedBy>
  <cp:revision>4</cp:revision>
  <dcterms:created xsi:type="dcterms:W3CDTF">2016-08-26T15:29:00Z</dcterms:created>
  <dcterms:modified xsi:type="dcterms:W3CDTF">2016-08-26T15:36:00Z</dcterms:modified>
</cp:coreProperties>
</file>